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0565" w14:textId="48993773" w:rsidR="0045413C" w:rsidRDefault="0045413C" w:rsidP="007E5E1E">
      <w:pPr>
        <w:pStyle w:val="NormalWeb"/>
        <w:shd w:val="clear" w:color="auto" w:fill="FFFFFF"/>
        <w:spacing w:before="0" w:beforeAutospacing="0" w:after="0" w:afterAutospacing="0"/>
        <w:jc w:val="center"/>
        <w:rPr>
          <w:rFonts w:asciiTheme="minorHAnsi" w:hAnsiTheme="minorHAnsi" w:cstheme="minorHAnsi"/>
          <w:color w:val="111111"/>
          <w:spacing w:val="7"/>
        </w:rPr>
      </w:pPr>
      <w:r>
        <w:rPr>
          <w:rFonts w:asciiTheme="minorHAnsi" w:hAnsiTheme="minorHAnsi" w:cstheme="minorHAnsi"/>
          <w:color w:val="111111"/>
          <w:spacing w:val="7"/>
        </w:rPr>
        <w:t>Exploratory Hike</w:t>
      </w:r>
      <w:r w:rsidR="00937748">
        <w:rPr>
          <w:rFonts w:asciiTheme="minorHAnsi" w:hAnsiTheme="minorHAnsi" w:cstheme="minorHAnsi"/>
          <w:color w:val="111111"/>
          <w:spacing w:val="7"/>
        </w:rPr>
        <w:t xml:space="preserve"> and Plant Identification</w:t>
      </w:r>
    </w:p>
    <w:p w14:paraId="38F121ED" w14:textId="567101F4" w:rsidR="00E75822" w:rsidRDefault="00E75822" w:rsidP="007E5E1E">
      <w:pPr>
        <w:pStyle w:val="NormalWeb"/>
        <w:shd w:val="clear" w:color="auto" w:fill="FFFFFF"/>
        <w:spacing w:before="0" w:beforeAutospacing="0" w:after="0" w:afterAutospacing="0"/>
        <w:jc w:val="center"/>
        <w:rPr>
          <w:rFonts w:asciiTheme="minorHAnsi" w:hAnsiTheme="minorHAnsi" w:cstheme="minorHAnsi"/>
          <w:color w:val="111111"/>
          <w:spacing w:val="7"/>
        </w:rPr>
      </w:pPr>
      <w:r>
        <w:rPr>
          <w:rFonts w:asciiTheme="minorHAnsi" w:hAnsiTheme="minorHAnsi" w:cstheme="minorHAnsi"/>
          <w:color w:val="111111"/>
          <w:spacing w:val="7"/>
        </w:rPr>
        <w:t xml:space="preserve">Lesson </w:t>
      </w:r>
      <w:r w:rsidR="00025732">
        <w:rPr>
          <w:rFonts w:asciiTheme="minorHAnsi" w:hAnsiTheme="minorHAnsi" w:cstheme="minorHAnsi"/>
          <w:color w:val="111111"/>
          <w:spacing w:val="7"/>
        </w:rPr>
        <w:t>8</w:t>
      </w:r>
    </w:p>
    <w:p w14:paraId="05DC4576" w14:textId="6E616268" w:rsidR="0045413C" w:rsidRDefault="0045413C" w:rsidP="007E5E1E">
      <w:pPr>
        <w:pStyle w:val="NormalWeb"/>
        <w:shd w:val="clear" w:color="auto" w:fill="FFFFFF"/>
        <w:spacing w:before="0" w:beforeAutospacing="0" w:after="0" w:afterAutospacing="0"/>
        <w:jc w:val="center"/>
        <w:rPr>
          <w:rFonts w:asciiTheme="minorHAnsi" w:hAnsiTheme="minorHAnsi" w:cstheme="minorHAnsi"/>
          <w:color w:val="111111"/>
          <w:spacing w:val="7"/>
        </w:rPr>
      </w:pPr>
    </w:p>
    <w:p w14:paraId="290925DF" w14:textId="71F91837" w:rsidR="0045413C" w:rsidRDefault="0045413C" w:rsidP="0045413C">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b/>
          <w:bCs/>
          <w:color w:val="111111"/>
          <w:spacing w:val="7"/>
        </w:rPr>
        <w:t xml:space="preserve">Purpose: </w:t>
      </w:r>
      <w:r>
        <w:rPr>
          <w:rFonts w:asciiTheme="minorHAnsi" w:hAnsiTheme="minorHAnsi" w:cstheme="minorHAnsi"/>
          <w:color w:val="111111"/>
          <w:spacing w:val="7"/>
        </w:rPr>
        <w:t xml:space="preserve">To learn about indigenous, edible plants in our area. </w:t>
      </w:r>
      <w:r w:rsidR="00E75822">
        <w:rPr>
          <w:rFonts w:asciiTheme="minorHAnsi" w:hAnsiTheme="minorHAnsi" w:cstheme="minorHAnsi"/>
          <w:color w:val="111111"/>
          <w:spacing w:val="7"/>
        </w:rPr>
        <w:t>Knowing what plants are edible, can help students to learn basic survival skills but also that not everything we eat needs to come packaged.</w:t>
      </w:r>
    </w:p>
    <w:p w14:paraId="09F5B8B3" w14:textId="32BB7069" w:rsidR="0045413C" w:rsidRDefault="0045413C" w:rsidP="0045413C">
      <w:pPr>
        <w:pStyle w:val="NormalWeb"/>
        <w:shd w:val="clear" w:color="auto" w:fill="FFFFFF"/>
        <w:spacing w:before="0" w:beforeAutospacing="0" w:after="0" w:afterAutospacing="0"/>
        <w:rPr>
          <w:rFonts w:asciiTheme="minorHAnsi" w:hAnsiTheme="minorHAnsi" w:cstheme="minorHAnsi"/>
          <w:color w:val="111111"/>
          <w:spacing w:val="7"/>
        </w:rPr>
      </w:pPr>
    </w:p>
    <w:p w14:paraId="5BD44DA0" w14:textId="1F4DC4E3" w:rsidR="0045413C" w:rsidRDefault="0045413C" w:rsidP="0045413C">
      <w:pPr>
        <w:pStyle w:val="NormalWeb"/>
        <w:shd w:val="clear" w:color="auto" w:fill="FFFFFF"/>
        <w:spacing w:before="0" w:beforeAutospacing="0" w:after="0" w:afterAutospacing="0"/>
        <w:rPr>
          <w:rFonts w:asciiTheme="minorHAnsi" w:hAnsiTheme="minorHAnsi" w:cstheme="minorHAnsi"/>
          <w:b/>
          <w:bCs/>
          <w:color w:val="111111"/>
          <w:spacing w:val="7"/>
        </w:rPr>
      </w:pPr>
      <w:r w:rsidRPr="0045413C">
        <w:rPr>
          <w:rFonts w:asciiTheme="minorHAnsi" w:hAnsiTheme="minorHAnsi" w:cstheme="minorHAnsi"/>
          <w:b/>
          <w:bCs/>
          <w:color w:val="111111"/>
          <w:spacing w:val="7"/>
        </w:rPr>
        <w:t>Materials:</w:t>
      </w:r>
      <w:r>
        <w:rPr>
          <w:rFonts w:asciiTheme="minorHAnsi" w:hAnsiTheme="minorHAnsi" w:cstheme="minorHAnsi"/>
          <w:b/>
          <w:bCs/>
          <w:color w:val="111111"/>
          <w:spacing w:val="7"/>
        </w:rPr>
        <w:t xml:space="preserve"> </w:t>
      </w:r>
    </w:p>
    <w:p w14:paraId="0586EC05" w14:textId="105D00A0" w:rsidR="0045413C" w:rsidRDefault="0045413C" w:rsidP="0045413C">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*Pacific Northwest Plant Knowledge Cards</w:t>
      </w:r>
    </w:p>
    <w:p w14:paraId="5AEDC2F4" w14:textId="6E5CF9C2" w:rsidR="0045413C" w:rsidRDefault="0045413C" w:rsidP="0045413C">
      <w:pPr>
        <w:pStyle w:val="NormalWeb"/>
        <w:shd w:val="clear" w:color="auto" w:fill="FFFFFF"/>
        <w:spacing w:before="0" w:beforeAutospacing="0" w:after="0" w:afterAutospacing="0"/>
        <w:rPr>
          <w:rFonts w:asciiTheme="minorHAnsi" w:hAnsiTheme="minorHAnsi" w:cstheme="minorHAnsi"/>
          <w:color w:val="111111"/>
          <w:spacing w:val="7"/>
        </w:rPr>
      </w:pPr>
    </w:p>
    <w:p w14:paraId="7FE66FA0" w14:textId="712BA653" w:rsidR="0045413C" w:rsidRDefault="0045413C" w:rsidP="0045413C">
      <w:pPr>
        <w:pStyle w:val="NormalWeb"/>
        <w:shd w:val="clear" w:color="auto" w:fill="FFFFFF"/>
        <w:spacing w:before="0" w:beforeAutospacing="0" w:after="0" w:afterAutospacing="0"/>
        <w:rPr>
          <w:rFonts w:asciiTheme="minorHAnsi" w:hAnsiTheme="minorHAnsi" w:cstheme="minorHAnsi"/>
          <w:b/>
          <w:bCs/>
          <w:color w:val="111111"/>
          <w:spacing w:val="7"/>
        </w:rPr>
      </w:pPr>
      <w:r>
        <w:rPr>
          <w:rFonts w:asciiTheme="minorHAnsi" w:hAnsiTheme="minorHAnsi" w:cstheme="minorHAnsi"/>
          <w:b/>
          <w:bCs/>
          <w:color w:val="111111"/>
          <w:spacing w:val="7"/>
        </w:rPr>
        <w:t>Procedure:</w:t>
      </w:r>
    </w:p>
    <w:p w14:paraId="3045975D" w14:textId="4119FBBC" w:rsidR="0045413C" w:rsidRDefault="0045413C" w:rsidP="0045413C">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 xml:space="preserve">1. Sort through the cards to find the ones in our area that kids would be able to identify from the picture </w:t>
      </w:r>
      <w:r w:rsidR="00E75822">
        <w:rPr>
          <w:rFonts w:asciiTheme="minorHAnsi" w:hAnsiTheme="minorHAnsi" w:cstheme="minorHAnsi"/>
          <w:color w:val="111111"/>
          <w:spacing w:val="7"/>
        </w:rPr>
        <w:t>and/</w:t>
      </w:r>
      <w:r>
        <w:rPr>
          <w:rFonts w:asciiTheme="minorHAnsi" w:hAnsiTheme="minorHAnsi" w:cstheme="minorHAnsi"/>
          <w:color w:val="111111"/>
          <w:spacing w:val="7"/>
        </w:rPr>
        <w:t>or summary</w:t>
      </w:r>
      <w:r w:rsidR="00E75822">
        <w:rPr>
          <w:rFonts w:asciiTheme="minorHAnsi" w:hAnsiTheme="minorHAnsi" w:cstheme="minorHAnsi"/>
          <w:color w:val="111111"/>
          <w:spacing w:val="7"/>
        </w:rPr>
        <w:t>.</w:t>
      </w:r>
      <w:r>
        <w:rPr>
          <w:rFonts w:asciiTheme="minorHAnsi" w:hAnsiTheme="minorHAnsi" w:cstheme="minorHAnsi"/>
          <w:color w:val="111111"/>
          <w:spacing w:val="7"/>
        </w:rPr>
        <w:t xml:space="preserve"> </w:t>
      </w:r>
    </w:p>
    <w:p w14:paraId="3298AFAB" w14:textId="1CDB3E94" w:rsidR="0045413C" w:rsidRDefault="0045413C" w:rsidP="0045413C">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2. Hand out a card to groups of 2-3 students</w:t>
      </w:r>
      <w:r w:rsidR="00E75822">
        <w:rPr>
          <w:rFonts w:asciiTheme="minorHAnsi" w:hAnsiTheme="minorHAnsi" w:cstheme="minorHAnsi"/>
          <w:color w:val="111111"/>
          <w:spacing w:val="7"/>
        </w:rPr>
        <w:t>.</w:t>
      </w:r>
    </w:p>
    <w:p w14:paraId="3D1D38CE" w14:textId="21FC8118" w:rsidR="0045413C" w:rsidRDefault="0045413C" w:rsidP="0045413C">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3. Students go on a hunt to find their plant</w:t>
      </w:r>
      <w:r w:rsidR="00E75822">
        <w:rPr>
          <w:rFonts w:asciiTheme="minorHAnsi" w:hAnsiTheme="minorHAnsi" w:cstheme="minorHAnsi"/>
          <w:color w:val="111111"/>
          <w:spacing w:val="7"/>
        </w:rPr>
        <w:t>.</w:t>
      </w:r>
      <w:r>
        <w:rPr>
          <w:rFonts w:asciiTheme="minorHAnsi" w:hAnsiTheme="minorHAnsi" w:cstheme="minorHAnsi"/>
          <w:color w:val="111111"/>
          <w:spacing w:val="7"/>
        </w:rPr>
        <w:t xml:space="preserve"> </w:t>
      </w:r>
    </w:p>
    <w:p w14:paraId="48C5EF65" w14:textId="6EF13A93" w:rsidR="00937748" w:rsidRDefault="00937748" w:rsidP="0045413C">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4. Once they have found their plant, they read the back of their card and decide on two facts that they will share with the class</w:t>
      </w:r>
      <w:r w:rsidR="00E75822">
        <w:rPr>
          <w:rFonts w:asciiTheme="minorHAnsi" w:hAnsiTheme="minorHAnsi" w:cstheme="minorHAnsi"/>
          <w:color w:val="111111"/>
          <w:spacing w:val="7"/>
        </w:rPr>
        <w:t>.</w:t>
      </w:r>
      <w:r>
        <w:rPr>
          <w:rFonts w:asciiTheme="minorHAnsi" w:hAnsiTheme="minorHAnsi" w:cstheme="minorHAnsi"/>
          <w:color w:val="111111"/>
          <w:spacing w:val="7"/>
        </w:rPr>
        <w:t xml:space="preserve"> </w:t>
      </w:r>
    </w:p>
    <w:p w14:paraId="3D472CAB" w14:textId="16BEDD7E" w:rsidR="00937748" w:rsidRDefault="00937748" w:rsidP="0045413C">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5. Gather students</w:t>
      </w:r>
      <w:r w:rsidR="00E75822">
        <w:rPr>
          <w:rFonts w:asciiTheme="minorHAnsi" w:hAnsiTheme="minorHAnsi" w:cstheme="minorHAnsi"/>
          <w:color w:val="111111"/>
          <w:spacing w:val="7"/>
        </w:rPr>
        <w:t>. G</w:t>
      </w:r>
      <w:r>
        <w:rPr>
          <w:rFonts w:asciiTheme="minorHAnsi" w:hAnsiTheme="minorHAnsi" w:cstheme="minorHAnsi"/>
          <w:color w:val="111111"/>
          <w:spacing w:val="7"/>
        </w:rPr>
        <w:t xml:space="preserve">roups take turns showing the class their plant. They must also share their two facts. </w:t>
      </w:r>
    </w:p>
    <w:p w14:paraId="6F22157A" w14:textId="099ECFFA" w:rsidR="00937748" w:rsidRDefault="00937748" w:rsidP="0045413C">
      <w:pPr>
        <w:pStyle w:val="NormalWeb"/>
        <w:shd w:val="clear" w:color="auto" w:fill="FFFFFF"/>
        <w:spacing w:before="0" w:beforeAutospacing="0" w:after="0" w:afterAutospacing="0"/>
        <w:rPr>
          <w:rFonts w:asciiTheme="minorHAnsi" w:hAnsiTheme="minorHAnsi" w:cstheme="minorHAnsi"/>
          <w:color w:val="111111"/>
          <w:spacing w:val="7"/>
        </w:rPr>
      </w:pPr>
    </w:p>
    <w:p w14:paraId="2C9D579A" w14:textId="6602E697" w:rsidR="00937748" w:rsidRDefault="00937748" w:rsidP="0045413C">
      <w:pPr>
        <w:pStyle w:val="NormalWeb"/>
        <w:shd w:val="clear" w:color="auto" w:fill="FFFFFF"/>
        <w:spacing w:before="0" w:beforeAutospacing="0" w:after="0" w:afterAutospacing="0"/>
        <w:rPr>
          <w:rFonts w:asciiTheme="minorHAnsi" w:hAnsiTheme="minorHAnsi" w:cstheme="minorHAnsi"/>
          <w:b/>
          <w:bCs/>
          <w:color w:val="111111"/>
          <w:spacing w:val="7"/>
        </w:rPr>
      </w:pPr>
      <w:r>
        <w:rPr>
          <w:rFonts w:asciiTheme="minorHAnsi" w:hAnsiTheme="minorHAnsi" w:cstheme="minorHAnsi"/>
          <w:b/>
          <w:bCs/>
          <w:color w:val="111111"/>
          <w:spacing w:val="7"/>
        </w:rPr>
        <w:t>Extension:</w:t>
      </w:r>
    </w:p>
    <w:p w14:paraId="18551A75" w14:textId="022112FF" w:rsidR="00937748" w:rsidRDefault="00937748" w:rsidP="0045413C">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1. Students choose any edible plant</w:t>
      </w:r>
      <w:r w:rsidR="00E75822">
        <w:rPr>
          <w:rFonts w:asciiTheme="minorHAnsi" w:hAnsiTheme="minorHAnsi" w:cstheme="minorHAnsi"/>
          <w:color w:val="111111"/>
          <w:spacing w:val="7"/>
        </w:rPr>
        <w:t>/</w:t>
      </w:r>
      <w:r>
        <w:rPr>
          <w:rFonts w:asciiTheme="minorHAnsi" w:hAnsiTheme="minorHAnsi" w:cstheme="minorHAnsi"/>
          <w:color w:val="111111"/>
          <w:spacing w:val="7"/>
        </w:rPr>
        <w:t>herbs from a list (I had over a hundred on the board)</w:t>
      </w:r>
      <w:r w:rsidR="00E75822">
        <w:rPr>
          <w:rFonts w:asciiTheme="minorHAnsi" w:hAnsiTheme="minorHAnsi" w:cstheme="minorHAnsi"/>
          <w:color w:val="111111"/>
          <w:spacing w:val="7"/>
        </w:rPr>
        <w:t>.</w:t>
      </w:r>
    </w:p>
    <w:p w14:paraId="13CD7278" w14:textId="244F9183" w:rsidR="00937748" w:rsidRDefault="00937748" w:rsidP="0045413C">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 xml:space="preserve">2. They make their own Plant Knowledge Card. These cards can be gathered to create a class resource or library resource. </w:t>
      </w:r>
    </w:p>
    <w:p w14:paraId="1B8E1660" w14:textId="34FD14CD" w:rsidR="00937748" w:rsidRDefault="00937748" w:rsidP="0045413C">
      <w:pPr>
        <w:pStyle w:val="NormalWeb"/>
        <w:shd w:val="clear" w:color="auto" w:fill="FFFFFF"/>
        <w:spacing w:before="0" w:beforeAutospacing="0" w:after="0" w:afterAutospacing="0"/>
        <w:rPr>
          <w:rFonts w:asciiTheme="minorHAnsi" w:hAnsiTheme="minorHAnsi" w:cstheme="minorHAnsi"/>
          <w:color w:val="111111"/>
          <w:spacing w:val="7"/>
        </w:rPr>
      </w:pPr>
    </w:p>
    <w:p w14:paraId="6C13D197" w14:textId="6E6F509B" w:rsidR="00937748" w:rsidRDefault="00937748" w:rsidP="0045413C">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See Example below. I chose a picture to illustrate the card</w:t>
      </w:r>
      <w:r w:rsidR="007C756C">
        <w:rPr>
          <w:rFonts w:asciiTheme="minorHAnsi" w:hAnsiTheme="minorHAnsi" w:cstheme="minorHAnsi"/>
          <w:color w:val="111111"/>
          <w:spacing w:val="7"/>
        </w:rPr>
        <w:t>,</w:t>
      </w:r>
      <w:r>
        <w:rPr>
          <w:rFonts w:asciiTheme="minorHAnsi" w:hAnsiTheme="minorHAnsi" w:cstheme="minorHAnsi"/>
          <w:color w:val="111111"/>
          <w:spacing w:val="7"/>
        </w:rPr>
        <w:t xml:space="preserve"> but I had students draw and </w:t>
      </w:r>
      <w:proofErr w:type="spellStart"/>
      <w:r>
        <w:rPr>
          <w:rFonts w:asciiTheme="minorHAnsi" w:hAnsiTheme="minorHAnsi" w:cstheme="minorHAnsi"/>
          <w:color w:val="111111"/>
          <w:spacing w:val="7"/>
        </w:rPr>
        <w:t>colour</w:t>
      </w:r>
      <w:proofErr w:type="spellEnd"/>
      <w:r>
        <w:rPr>
          <w:rFonts w:asciiTheme="minorHAnsi" w:hAnsiTheme="minorHAnsi" w:cstheme="minorHAnsi"/>
          <w:color w:val="111111"/>
          <w:spacing w:val="7"/>
        </w:rPr>
        <w:t xml:space="preserve"> the plant they had chosen. </w:t>
      </w:r>
    </w:p>
    <w:p w14:paraId="3F744E68" w14:textId="6BF0CE9C" w:rsidR="007C756C" w:rsidRDefault="007C756C" w:rsidP="0045413C">
      <w:pPr>
        <w:pStyle w:val="NormalWeb"/>
        <w:shd w:val="clear" w:color="auto" w:fill="FFFFFF"/>
        <w:spacing w:before="0" w:beforeAutospacing="0" w:after="0" w:afterAutospacing="0"/>
        <w:rPr>
          <w:rFonts w:asciiTheme="minorHAnsi" w:hAnsiTheme="minorHAnsi" w:cstheme="minorHAnsi"/>
          <w:color w:val="111111"/>
          <w:spacing w:val="7"/>
        </w:rPr>
      </w:pPr>
    </w:p>
    <w:p w14:paraId="103326EB" w14:textId="3EEC4ABC" w:rsidR="007C756C" w:rsidRDefault="00E75822" w:rsidP="0045413C">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See below for</w:t>
      </w:r>
      <w:r w:rsidR="007C756C">
        <w:rPr>
          <w:rFonts w:asciiTheme="minorHAnsi" w:hAnsiTheme="minorHAnsi" w:cstheme="minorHAnsi"/>
          <w:color w:val="111111"/>
          <w:spacing w:val="7"/>
        </w:rPr>
        <w:t xml:space="preserve"> a list of websites that ha</w:t>
      </w:r>
      <w:r w:rsidR="00B36C93">
        <w:rPr>
          <w:rFonts w:asciiTheme="minorHAnsi" w:hAnsiTheme="minorHAnsi" w:cstheme="minorHAnsi"/>
          <w:color w:val="111111"/>
          <w:spacing w:val="7"/>
        </w:rPr>
        <w:t>ve</w:t>
      </w:r>
      <w:r w:rsidR="007C756C">
        <w:rPr>
          <w:rFonts w:asciiTheme="minorHAnsi" w:hAnsiTheme="minorHAnsi" w:cstheme="minorHAnsi"/>
          <w:color w:val="111111"/>
          <w:spacing w:val="7"/>
        </w:rPr>
        <w:t xml:space="preserve"> good information about edible plants. I also included my notes for a walking edible plant field trip</w:t>
      </w:r>
      <w:r>
        <w:rPr>
          <w:rFonts w:asciiTheme="minorHAnsi" w:hAnsiTheme="minorHAnsi" w:cstheme="minorHAnsi"/>
          <w:color w:val="111111"/>
          <w:spacing w:val="7"/>
        </w:rPr>
        <w:t xml:space="preserve"> I took with my class</w:t>
      </w:r>
      <w:r w:rsidR="007C756C">
        <w:rPr>
          <w:rFonts w:asciiTheme="minorHAnsi" w:hAnsiTheme="minorHAnsi" w:cstheme="minorHAnsi"/>
          <w:color w:val="111111"/>
          <w:spacing w:val="7"/>
        </w:rPr>
        <w:t xml:space="preserve">. </w:t>
      </w:r>
    </w:p>
    <w:p w14:paraId="7D8FE1FB" w14:textId="13DD4EB3" w:rsidR="00937748" w:rsidRDefault="00937748" w:rsidP="0045413C">
      <w:pPr>
        <w:pStyle w:val="NormalWeb"/>
        <w:shd w:val="clear" w:color="auto" w:fill="FFFFFF"/>
        <w:spacing w:before="0" w:beforeAutospacing="0" w:after="0" w:afterAutospacing="0"/>
        <w:rPr>
          <w:rFonts w:asciiTheme="minorHAnsi" w:hAnsiTheme="minorHAnsi" w:cstheme="minorHAnsi"/>
          <w:color w:val="111111"/>
          <w:spacing w:val="7"/>
        </w:rPr>
      </w:pPr>
    </w:p>
    <w:p w14:paraId="2C20EDE3" w14:textId="0652F489" w:rsidR="00937748" w:rsidRDefault="00937748" w:rsidP="0045413C">
      <w:pPr>
        <w:pStyle w:val="NormalWeb"/>
        <w:shd w:val="clear" w:color="auto" w:fill="FFFFFF"/>
        <w:spacing w:before="0" w:beforeAutospacing="0" w:after="0" w:afterAutospacing="0"/>
        <w:rPr>
          <w:rFonts w:asciiTheme="minorHAnsi" w:hAnsiTheme="minorHAnsi" w:cstheme="minorHAnsi"/>
          <w:color w:val="111111"/>
          <w:spacing w:val="7"/>
        </w:rPr>
      </w:pPr>
    </w:p>
    <w:p w14:paraId="44C9D947" w14:textId="77777777" w:rsidR="007C756C" w:rsidRDefault="00937748" w:rsidP="00937748">
      <w:pPr>
        <w:rPr>
          <w:rFonts w:ascii="Open Sans" w:hAnsi="Open Sans" w:cs="Open Sans"/>
          <w:b/>
          <w:bCs/>
          <w:color w:val="333333"/>
          <w:sz w:val="36"/>
          <w:szCs w:val="36"/>
          <w:shd w:val="clear" w:color="auto" w:fill="FFFFFF"/>
        </w:rPr>
      </w:pPr>
      <w:r>
        <w:rPr>
          <w:rFonts w:ascii="Open Sans" w:hAnsi="Open Sans" w:cs="Open Sans"/>
          <w:b/>
          <w:bCs/>
          <w:color w:val="333333"/>
          <w:sz w:val="36"/>
          <w:szCs w:val="36"/>
          <w:shd w:val="clear" w:color="auto" w:fill="FFFFFF"/>
        </w:rPr>
        <w:t xml:space="preserve"> </w:t>
      </w:r>
    </w:p>
    <w:p w14:paraId="5E9E1A81" w14:textId="77777777" w:rsidR="007C756C" w:rsidRDefault="007C756C" w:rsidP="00937748">
      <w:pPr>
        <w:rPr>
          <w:rFonts w:ascii="Open Sans" w:hAnsi="Open Sans" w:cs="Open Sans"/>
          <w:b/>
          <w:bCs/>
          <w:color w:val="333333"/>
          <w:sz w:val="36"/>
          <w:szCs w:val="36"/>
          <w:shd w:val="clear" w:color="auto" w:fill="FFFFFF"/>
        </w:rPr>
      </w:pPr>
    </w:p>
    <w:p w14:paraId="27E3D556" w14:textId="77777777" w:rsidR="007C756C" w:rsidRDefault="007C756C" w:rsidP="00937748">
      <w:pPr>
        <w:rPr>
          <w:rFonts w:ascii="Open Sans" w:hAnsi="Open Sans" w:cs="Open Sans"/>
          <w:b/>
          <w:bCs/>
          <w:color w:val="333333"/>
          <w:sz w:val="36"/>
          <w:szCs w:val="36"/>
          <w:shd w:val="clear" w:color="auto" w:fill="FFFFFF"/>
        </w:rPr>
      </w:pPr>
    </w:p>
    <w:p w14:paraId="364A60EC" w14:textId="77777777" w:rsidR="007C756C" w:rsidRDefault="007C756C" w:rsidP="00937748">
      <w:pPr>
        <w:rPr>
          <w:rFonts w:ascii="Open Sans" w:hAnsi="Open Sans" w:cs="Open Sans"/>
          <w:b/>
          <w:bCs/>
          <w:color w:val="333333"/>
          <w:sz w:val="36"/>
          <w:szCs w:val="36"/>
          <w:shd w:val="clear" w:color="auto" w:fill="FFFFFF"/>
        </w:rPr>
      </w:pPr>
    </w:p>
    <w:p w14:paraId="02C5F85C" w14:textId="77B99EA6" w:rsidR="00937748" w:rsidRDefault="00937748" w:rsidP="00937748">
      <w:pPr>
        <w:rPr>
          <w:rFonts w:ascii="Open Sans" w:hAnsi="Open Sans" w:cs="Open Sans"/>
          <w:b/>
          <w:bCs/>
          <w:color w:val="333333"/>
          <w:sz w:val="36"/>
          <w:szCs w:val="36"/>
          <w:shd w:val="clear" w:color="auto" w:fill="FFFFFF"/>
        </w:rPr>
      </w:pPr>
    </w:p>
    <w:p w14:paraId="3F1754BB" w14:textId="77777777" w:rsidR="00937748" w:rsidRDefault="00937748" w:rsidP="00937748">
      <w:pPr>
        <w:rPr>
          <w:rFonts w:ascii="Open Sans" w:hAnsi="Open Sans" w:cs="Open Sans"/>
          <w:b/>
          <w:bCs/>
          <w:color w:val="333333"/>
          <w:sz w:val="36"/>
          <w:szCs w:val="36"/>
          <w:shd w:val="clear" w:color="auto" w:fill="FFFFFF"/>
        </w:rPr>
      </w:pPr>
    </w:p>
    <w:p w14:paraId="6CD4FA34" w14:textId="157CDB9D" w:rsidR="00937748" w:rsidRDefault="00E75822" w:rsidP="00937748">
      <w:pPr>
        <w:rPr>
          <w:rFonts w:ascii="Open Sans" w:hAnsi="Open Sans" w:cs="Open Sans"/>
          <w:b/>
          <w:bCs/>
          <w:color w:val="333333"/>
          <w:sz w:val="36"/>
          <w:szCs w:val="36"/>
          <w:shd w:val="clear" w:color="auto" w:fill="FFFFFF"/>
        </w:rPr>
      </w:pPr>
      <w:r>
        <w:rPr>
          <w:rFonts w:ascii="Open Sans" w:hAnsi="Open Sans" w:cs="Open Sans"/>
          <w:b/>
          <w:bCs/>
          <w:noProof/>
          <w:color w:val="333333"/>
          <w:sz w:val="36"/>
          <w:szCs w:val="36"/>
        </w:rPr>
        <w:lastRenderedPageBreak/>
        <mc:AlternateContent>
          <mc:Choice Requires="wps">
            <w:drawing>
              <wp:anchor distT="0" distB="0" distL="114300" distR="114300" simplePos="0" relativeHeight="251659264" behindDoc="0" locked="0" layoutInCell="1" allowOverlap="1" wp14:anchorId="7201DD10" wp14:editId="4CF958D8">
                <wp:simplePos x="0" y="0"/>
                <wp:positionH relativeFrom="column">
                  <wp:posOffset>4351564</wp:posOffset>
                </wp:positionH>
                <wp:positionV relativeFrom="paragraph">
                  <wp:posOffset>285750</wp:posOffset>
                </wp:positionV>
                <wp:extent cx="1567090" cy="4310743"/>
                <wp:effectExtent l="0" t="0" r="8255" b="7620"/>
                <wp:wrapNone/>
                <wp:docPr id="1" name="Text Box 1"/>
                <wp:cNvGraphicFramePr/>
                <a:graphic xmlns:a="http://schemas.openxmlformats.org/drawingml/2006/main">
                  <a:graphicData uri="http://schemas.microsoft.com/office/word/2010/wordprocessingShape">
                    <wps:wsp>
                      <wps:cNvSpPr txBox="1"/>
                      <wps:spPr>
                        <a:xfrm>
                          <a:off x="0" y="0"/>
                          <a:ext cx="1567090" cy="4310743"/>
                        </a:xfrm>
                        <a:prstGeom prst="rect">
                          <a:avLst/>
                        </a:prstGeom>
                        <a:solidFill>
                          <a:schemeClr val="lt1"/>
                        </a:solidFill>
                        <a:ln w="6350">
                          <a:solidFill>
                            <a:prstClr val="black"/>
                          </a:solidFill>
                        </a:ln>
                      </wps:spPr>
                      <wps:txbx>
                        <w:txbxContent>
                          <w:p w14:paraId="55FF84D9" w14:textId="39CA23BD" w:rsidR="00E75822" w:rsidRDefault="00E75822">
                            <w:pPr>
                              <w:rPr>
                                <w:lang w:val="en-US"/>
                              </w:rPr>
                            </w:pPr>
                            <w:r>
                              <w:rPr>
                                <w:lang w:val="en-US"/>
                              </w:rPr>
                              <w:t>*</w:t>
                            </w:r>
                            <w:r w:rsidR="005E043A">
                              <w:rPr>
                                <w:lang w:val="en-US"/>
                              </w:rPr>
                              <w:t>C</w:t>
                            </w:r>
                            <w:r>
                              <w:rPr>
                                <w:lang w:val="en-US"/>
                              </w:rPr>
                              <w:t>ut out a piece of cardstock roughly 10 cm by 10 centimeters</w:t>
                            </w:r>
                            <w:r w:rsidR="005E043A">
                              <w:rPr>
                                <w:lang w:val="en-US"/>
                              </w:rPr>
                              <w:t xml:space="preserve"> and give it to  the students</w:t>
                            </w:r>
                            <w:r>
                              <w:rPr>
                                <w:lang w:val="en-US"/>
                              </w:rPr>
                              <w:t>.</w:t>
                            </w:r>
                          </w:p>
                          <w:p w14:paraId="4F2541E5" w14:textId="4F6888D1" w:rsidR="00E75822" w:rsidRDefault="00E75822">
                            <w:pPr>
                              <w:rPr>
                                <w:lang w:val="en-US"/>
                              </w:rPr>
                            </w:pPr>
                            <w:r>
                              <w:rPr>
                                <w:lang w:val="en-US"/>
                              </w:rPr>
                              <w:t>*</w:t>
                            </w:r>
                            <w:r w:rsidR="005E043A">
                              <w:rPr>
                                <w:lang w:val="en-US"/>
                              </w:rPr>
                              <w:t>S</w:t>
                            </w:r>
                            <w:r>
                              <w:rPr>
                                <w:lang w:val="en-US"/>
                              </w:rPr>
                              <w:t>tudents dr</w:t>
                            </w:r>
                            <w:r w:rsidR="005E043A">
                              <w:rPr>
                                <w:lang w:val="en-US"/>
                              </w:rPr>
                              <w:t>a</w:t>
                            </w:r>
                            <w:r>
                              <w:rPr>
                                <w:lang w:val="en-US"/>
                              </w:rPr>
                              <w:t>w a picture of their plant on the front</w:t>
                            </w:r>
                            <w:r w:rsidR="005E043A">
                              <w:rPr>
                                <w:lang w:val="en-US"/>
                              </w:rPr>
                              <w:t>.</w:t>
                            </w:r>
                          </w:p>
                          <w:p w14:paraId="6989AA65" w14:textId="7855963C" w:rsidR="00E75822" w:rsidRDefault="00E75822">
                            <w:pPr>
                              <w:rPr>
                                <w:lang w:val="en-US"/>
                              </w:rPr>
                            </w:pPr>
                            <w:r>
                              <w:rPr>
                                <w:lang w:val="en-US"/>
                              </w:rPr>
                              <w:t>*</w:t>
                            </w:r>
                            <w:r w:rsidR="005E043A">
                              <w:rPr>
                                <w:lang w:val="en-US"/>
                              </w:rPr>
                              <w:t>T</w:t>
                            </w:r>
                            <w:r>
                              <w:rPr>
                                <w:lang w:val="en-US"/>
                              </w:rPr>
                              <w:t xml:space="preserve">hey type the name, family and uses </w:t>
                            </w:r>
                            <w:r w:rsidR="005E043A">
                              <w:rPr>
                                <w:lang w:val="en-US"/>
                              </w:rPr>
                              <w:t>of their plant.</w:t>
                            </w:r>
                          </w:p>
                          <w:p w14:paraId="7179B615" w14:textId="4E3E4A6F" w:rsidR="005E043A" w:rsidRDefault="005E043A">
                            <w:pPr>
                              <w:rPr>
                                <w:lang w:val="en-US"/>
                              </w:rPr>
                            </w:pPr>
                            <w:r>
                              <w:rPr>
                                <w:lang w:val="en-US"/>
                              </w:rPr>
                              <w:t>*Print out their information. Students cut it out and paste it to the back of their card.</w:t>
                            </w:r>
                          </w:p>
                          <w:p w14:paraId="79277CE5" w14:textId="7AEF5D04" w:rsidR="005E043A" w:rsidRDefault="005E043A">
                            <w:pPr>
                              <w:rPr>
                                <w:lang w:val="en-US"/>
                              </w:rPr>
                            </w:pPr>
                          </w:p>
                          <w:p w14:paraId="4BD05E29" w14:textId="71A1C6F5" w:rsidR="005E043A" w:rsidRPr="00E75822" w:rsidRDefault="005E043A">
                            <w:pPr>
                              <w:rPr>
                                <w:lang w:val="en-US"/>
                              </w:rPr>
                            </w:pPr>
                            <w:r>
                              <w:rPr>
                                <w:lang w:val="en-US"/>
                              </w:rPr>
                              <w:t xml:space="preserve">You can use this page as an example by cutting and pasting the picture and information together.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1DD10" id="_x0000_t202" coordsize="21600,21600" o:spt="202" path="m,l,21600r21600,l21600,xe">
                <v:stroke joinstyle="miter"/>
                <v:path gradientshapeok="t" o:connecttype="rect"/>
              </v:shapetype>
              <v:shape id="Text Box 1" o:spid="_x0000_s1026" type="#_x0000_t202" style="position:absolute;margin-left:342.65pt;margin-top:22.5pt;width:123.4pt;height:3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" fillcolor="white [3201]" strokeweight=".5pt">
                <v:textbox>
                  <w:txbxContent>
                    <w:p w14:paraId="55FF84D9" w14:textId="39CA23BD" w:rsidR="00E75822" w:rsidRDefault="00E75822">
                      <w:pPr>
                        <w:rPr>
                          <w:lang w:val="en-US"/>
                        </w:rPr>
                      </w:pPr>
                      <w:r>
                        <w:rPr>
                          <w:lang w:val="en-US"/>
                        </w:rPr>
                        <w:t>*</w:t>
                      </w:r>
                      <w:r w:rsidR="005E043A">
                        <w:rPr>
                          <w:lang w:val="en-US"/>
                        </w:rPr>
                        <w:t>C</w:t>
                      </w:r>
                      <w:r>
                        <w:rPr>
                          <w:lang w:val="en-US"/>
                        </w:rPr>
                        <w:t>ut out a piece of cardstock roughly 10 cm by 10 centimeters</w:t>
                      </w:r>
                      <w:r w:rsidR="005E043A">
                        <w:rPr>
                          <w:lang w:val="en-US"/>
                        </w:rPr>
                        <w:t xml:space="preserve"> and give it </w:t>
                      </w:r>
                      <w:proofErr w:type="gramStart"/>
                      <w:r w:rsidR="005E043A">
                        <w:rPr>
                          <w:lang w:val="en-US"/>
                        </w:rPr>
                        <w:t>to  the</w:t>
                      </w:r>
                      <w:proofErr w:type="gramEnd"/>
                      <w:r w:rsidR="005E043A">
                        <w:rPr>
                          <w:lang w:val="en-US"/>
                        </w:rPr>
                        <w:t xml:space="preserve"> students</w:t>
                      </w:r>
                      <w:r>
                        <w:rPr>
                          <w:lang w:val="en-US"/>
                        </w:rPr>
                        <w:t>.</w:t>
                      </w:r>
                    </w:p>
                    <w:p w14:paraId="4F2541E5" w14:textId="4F6888D1" w:rsidR="00E75822" w:rsidRDefault="00E75822">
                      <w:pPr>
                        <w:rPr>
                          <w:lang w:val="en-US"/>
                        </w:rPr>
                      </w:pPr>
                      <w:r>
                        <w:rPr>
                          <w:lang w:val="en-US"/>
                        </w:rPr>
                        <w:t>*</w:t>
                      </w:r>
                      <w:r w:rsidR="005E043A">
                        <w:rPr>
                          <w:lang w:val="en-US"/>
                        </w:rPr>
                        <w:t>S</w:t>
                      </w:r>
                      <w:r>
                        <w:rPr>
                          <w:lang w:val="en-US"/>
                        </w:rPr>
                        <w:t>tudents dr</w:t>
                      </w:r>
                      <w:r w:rsidR="005E043A">
                        <w:rPr>
                          <w:lang w:val="en-US"/>
                        </w:rPr>
                        <w:t>a</w:t>
                      </w:r>
                      <w:r>
                        <w:rPr>
                          <w:lang w:val="en-US"/>
                        </w:rPr>
                        <w:t>w a picture of their plant on the front</w:t>
                      </w:r>
                      <w:r w:rsidR="005E043A">
                        <w:rPr>
                          <w:lang w:val="en-US"/>
                        </w:rPr>
                        <w:t>.</w:t>
                      </w:r>
                    </w:p>
                    <w:p w14:paraId="6989AA65" w14:textId="7855963C" w:rsidR="00E75822" w:rsidRDefault="00E75822">
                      <w:pPr>
                        <w:rPr>
                          <w:lang w:val="en-US"/>
                        </w:rPr>
                      </w:pPr>
                      <w:r>
                        <w:rPr>
                          <w:lang w:val="en-US"/>
                        </w:rPr>
                        <w:t>*</w:t>
                      </w:r>
                      <w:r w:rsidR="005E043A">
                        <w:rPr>
                          <w:lang w:val="en-US"/>
                        </w:rPr>
                        <w:t>T</w:t>
                      </w:r>
                      <w:r>
                        <w:rPr>
                          <w:lang w:val="en-US"/>
                        </w:rPr>
                        <w:t xml:space="preserve">hey type the name, </w:t>
                      </w:r>
                      <w:proofErr w:type="gramStart"/>
                      <w:r>
                        <w:rPr>
                          <w:lang w:val="en-US"/>
                        </w:rPr>
                        <w:t>family</w:t>
                      </w:r>
                      <w:proofErr w:type="gramEnd"/>
                      <w:r>
                        <w:rPr>
                          <w:lang w:val="en-US"/>
                        </w:rPr>
                        <w:t xml:space="preserve"> and uses </w:t>
                      </w:r>
                      <w:r w:rsidR="005E043A">
                        <w:rPr>
                          <w:lang w:val="en-US"/>
                        </w:rPr>
                        <w:t>of their plant.</w:t>
                      </w:r>
                    </w:p>
                    <w:p w14:paraId="7179B615" w14:textId="4E3E4A6F" w:rsidR="005E043A" w:rsidRDefault="005E043A">
                      <w:pPr>
                        <w:rPr>
                          <w:lang w:val="en-US"/>
                        </w:rPr>
                      </w:pPr>
                      <w:r>
                        <w:rPr>
                          <w:lang w:val="en-US"/>
                        </w:rPr>
                        <w:t>*Print out their information. Students cut it out and paste it to the back of their card.</w:t>
                      </w:r>
                    </w:p>
                    <w:p w14:paraId="79277CE5" w14:textId="7AEF5D04" w:rsidR="005E043A" w:rsidRDefault="005E043A">
                      <w:pPr>
                        <w:rPr>
                          <w:lang w:val="en-US"/>
                        </w:rPr>
                      </w:pPr>
                    </w:p>
                    <w:p w14:paraId="4BD05E29" w14:textId="71A1C6F5" w:rsidR="005E043A" w:rsidRPr="00E75822" w:rsidRDefault="005E043A">
                      <w:pPr>
                        <w:rPr>
                          <w:lang w:val="en-US"/>
                        </w:rPr>
                      </w:pPr>
                      <w:r>
                        <w:rPr>
                          <w:lang w:val="en-US"/>
                        </w:rPr>
                        <w:t xml:space="preserve">You can use this page as an example by cutting and pasting the picture and information together. </w:t>
                      </w:r>
                    </w:p>
                  </w:txbxContent>
                </v:textbox>
              </v:shape>
            </w:pict>
          </mc:Fallback>
        </mc:AlternateContent>
      </w:r>
      <w:r w:rsidR="00937748">
        <w:rPr>
          <w:rFonts w:ascii="Open Sans" w:hAnsi="Open Sans" w:cs="Open Sans"/>
          <w:b/>
          <w:bCs/>
          <w:color w:val="333333"/>
          <w:sz w:val="36"/>
          <w:szCs w:val="36"/>
          <w:shd w:val="clear" w:color="auto" w:fill="FFFFFF"/>
        </w:rPr>
        <w:t xml:space="preserve">         </w:t>
      </w:r>
      <w:r w:rsidR="00937748" w:rsidRPr="001E0DAC">
        <w:rPr>
          <w:rFonts w:ascii="Open Sans" w:hAnsi="Open Sans" w:cs="Open Sans"/>
          <w:b/>
          <w:bCs/>
          <w:color w:val="333333"/>
          <w:sz w:val="36"/>
          <w:szCs w:val="36"/>
          <w:shd w:val="clear" w:color="auto" w:fill="FFFFFF"/>
        </w:rPr>
        <w:t>Rosemary</w:t>
      </w:r>
    </w:p>
    <w:p w14:paraId="418F8471" w14:textId="77777777" w:rsidR="00937748" w:rsidRDefault="00937748" w:rsidP="00937748">
      <w:pPr>
        <w:rPr>
          <w:rFonts w:ascii="Open Sans" w:hAnsi="Open Sans" w:cs="Open Sans"/>
          <w:b/>
          <w:bCs/>
          <w:color w:val="333333"/>
          <w:sz w:val="36"/>
          <w:szCs w:val="36"/>
          <w:shd w:val="clear" w:color="auto" w:fill="FFFFFF"/>
        </w:rPr>
      </w:pPr>
    </w:p>
    <w:p w14:paraId="39D8BE17" w14:textId="77777777" w:rsidR="00937748" w:rsidRDefault="00937748" w:rsidP="00937748">
      <w:pPr>
        <w:rPr>
          <w:rFonts w:ascii="Open Sans" w:hAnsi="Open Sans" w:cs="Open Sans"/>
          <w:b/>
          <w:bCs/>
          <w:color w:val="333333"/>
          <w:sz w:val="36"/>
          <w:szCs w:val="36"/>
          <w:shd w:val="clear" w:color="auto" w:fill="FFFFFF"/>
        </w:rPr>
      </w:pPr>
      <w:r>
        <w:rPr>
          <w:rFonts w:ascii="Open Sans" w:hAnsi="Open Sans" w:cs="Open Sans"/>
          <w:b/>
          <w:bCs/>
          <w:noProof/>
          <w:color w:val="333333"/>
          <w:sz w:val="36"/>
          <w:szCs w:val="36"/>
          <w:shd w:val="clear" w:color="auto" w:fill="FFFFFF"/>
        </w:rPr>
        <w:drawing>
          <wp:inline distT="0" distB="0" distL="0" distR="0" wp14:anchorId="5AF1F413" wp14:editId="0F2D6B5A">
            <wp:extent cx="2489200" cy="3263900"/>
            <wp:effectExtent l="0" t="0" r="0" b="0"/>
            <wp:docPr id="2" name="Picture 2" descr="A close-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la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89200" cy="3263900"/>
                    </a:xfrm>
                    <a:prstGeom prst="rect">
                      <a:avLst/>
                    </a:prstGeom>
                  </pic:spPr>
                </pic:pic>
              </a:graphicData>
            </a:graphic>
          </wp:inline>
        </w:drawing>
      </w:r>
    </w:p>
    <w:p w14:paraId="4B01466E" w14:textId="77777777" w:rsidR="00937748" w:rsidRDefault="00937748" w:rsidP="00937748">
      <w:pPr>
        <w:rPr>
          <w:rFonts w:ascii="Open Sans" w:hAnsi="Open Sans" w:cs="Open Sans"/>
          <w:b/>
          <w:bCs/>
          <w:color w:val="333333"/>
          <w:shd w:val="clear" w:color="auto" w:fill="FFFFFF"/>
        </w:rPr>
      </w:pPr>
      <w:r w:rsidRPr="00E519C8">
        <w:rPr>
          <w:rFonts w:ascii="Open Sans" w:hAnsi="Open Sans" w:cs="Open Sans"/>
          <w:b/>
          <w:bCs/>
          <w:color w:val="333333"/>
          <w:shd w:val="clear" w:color="auto" w:fill="FFFFFF"/>
        </w:rPr>
        <w:t xml:space="preserve">                 </w:t>
      </w:r>
    </w:p>
    <w:p w14:paraId="0AF7CE25" w14:textId="77777777" w:rsidR="00937748" w:rsidRDefault="00937748" w:rsidP="00937748">
      <w:pPr>
        <w:rPr>
          <w:rFonts w:ascii="Open Sans" w:hAnsi="Open Sans" w:cs="Open Sans"/>
          <w:b/>
          <w:bCs/>
          <w:color w:val="333333"/>
          <w:shd w:val="clear" w:color="auto" w:fill="FFFFFF"/>
        </w:rPr>
      </w:pPr>
    </w:p>
    <w:p w14:paraId="5FAC0F4C" w14:textId="77777777" w:rsidR="00937748" w:rsidRDefault="00937748" w:rsidP="00937748">
      <w:pPr>
        <w:rPr>
          <w:rFonts w:ascii="Open Sans" w:hAnsi="Open Sans" w:cs="Open Sans"/>
          <w:b/>
          <w:bCs/>
          <w:color w:val="333333"/>
          <w:shd w:val="clear" w:color="auto" w:fill="FFFFFF"/>
        </w:rPr>
      </w:pPr>
    </w:p>
    <w:p w14:paraId="66D3B6BE" w14:textId="77777777" w:rsidR="00937748" w:rsidRPr="00E519C8" w:rsidRDefault="00937748" w:rsidP="00937748">
      <w:pPr>
        <w:rPr>
          <w:rFonts w:ascii="Open Sans" w:hAnsi="Open Sans" w:cs="Open Sans"/>
          <w:b/>
          <w:bCs/>
          <w:color w:val="333333"/>
          <w:shd w:val="clear" w:color="auto" w:fill="FFFFFF"/>
        </w:rPr>
      </w:pPr>
      <w:r w:rsidRPr="00E519C8">
        <w:rPr>
          <w:rFonts w:ascii="Open Sans" w:hAnsi="Open Sans" w:cs="Open Sans"/>
          <w:b/>
          <w:bCs/>
          <w:color w:val="333333"/>
          <w:shd w:val="clear" w:color="auto" w:fill="FFFFFF"/>
        </w:rPr>
        <w:t>Rosemary</w:t>
      </w:r>
    </w:p>
    <w:p w14:paraId="63167296" w14:textId="77777777" w:rsidR="00937748" w:rsidRDefault="00937748" w:rsidP="00937748">
      <w:pPr>
        <w:rPr>
          <w:rFonts w:ascii="Open Sans" w:hAnsi="Open Sans" w:cs="Open Sans"/>
          <w:color w:val="333333"/>
          <w:shd w:val="clear" w:color="auto" w:fill="FFFFFF"/>
        </w:rPr>
      </w:pPr>
    </w:p>
    <w:p w14:paraId="6F36BCFB" w14:textId="77777777" w:rsidR="00937748" w:rsidRDefault="00937748" w:rsidP="00937748">
      <w:pPr>
        <w:rPr>
          <w:rFonts w:ascii="Open Sans" w:hAnsi="Open Sans" w:cs="Open Sans"/>
          <w:color w:val="333333"/>
          <w:shd w:val="clear" w:color="auto" w:fill="FFFFFF"/>
        </w:rPr>
      </w:pPr>
      <w:r>
        <w:rPr>
          <w:rFonts w:ascii="Open Sans" w:hAnsi="Open Sans" w:cs="Open Sans"/>
          <w:color w:val="333333"/>
          <w:shd w:val="clear" w:color="auto" w:fill="FFFFFF"/>
        </w:rPr>
        <w:t>*Rosemary belongs to the mint family.</w:t>
      </w:r>
    </w:p>
    <w:p w14:paraId="21FCD6E1" w14:textId="77777777" w:rsidR="00937748" w:rsidRDefault="00937748" w:rsidP="00937748">
      <w:pPr>
        <w:rPr>
          <w:rFonts w:ascii="Open Sans" w:hAnsi="Open Sans" w:cs="Open Sans"/>
          <w:color w:val="333333"/>
          <w:shd w:val="clear" w:color="auto" w:fill="FFFFFF"/>
        </w:rPr>
      </w:pPr>
      <w:r>
        <w:rPr>
          <w:rFonts w:ascii="Open Sans" w:hAnsi="Open Sans" w:cs="Open Sans"/>
          <w:color w:val="333333"/>
          <w:shd w:val="clear" w:color="auto" w:fill="FFFFFF"/>
        </w:rPr>
        <w:t>*It is a perennial plant.</w:t>
      </w:r>
    </w:p>
    <w:p w14:paraId="7BCC4C94" w14:textId="77777777" w:rsidR="00937748" w:rsidRDefault="00937748" w:rsidP="00937748">
      <w:pPr>
        <w:rPr>
          <w:rFonts w:ascii="Open Sans" w:hAnsi="Open Sans" w:cs="Open Sans"/>
          <w:color w:val="333333"/>
          <w:shd w:val="clear" w:color="auto" w:fill="FFFFFF"/>
        </w:rPr>
      </w:pPr>
      <w:r>
        <w:rPr>
          <w:rFonts w:ascii="Open Sans" w:hAnsi="Open Sans" w:cs="Open Sans"/>
          <w:color w:val="333333"/>
          <w:shd w:val="clear" w:color="auto" w:fill="FFFFFF"/>
        </w:rPr>
        <w:t>*People believed rosemary improved memory.</w:t>
      </w:r>
    </w:p>
    <w:p w14:paraId="67A2B79C" w14:textId="77777777" w:rsidR="00937748" w:rsidRDefault="00937748" w:rsidP="00937748">
      <w:pPr>
        <w:rPr>
          <w:rFonts w:ascii="Open Sans" w:hAnsi="Open Sans" w:cs="Open Sans"/>
          <w:color w:val="333333"/>
          <w:shd w:val="clear" w:color="auto" w:fill="FFFFFF"/>
        </w:rPr>
      </w:pPr>
      <w:r>
        <w:rPr>
          <w:rFonts w:ascii="Open Sans" w:hAnsi="Open Sans" w:cs="Open Sans"/>
          <w:color w:val="333333"/>
          <w:shd w:val="clear" w:color="auto" w:fill="FFFFFF"/>
        </w:rPr>
        <w:t xml:space="preserve">*Rosemary adds flavour to many types of food </w:t>
      </w:r>
    </w:p>
    <w:p w14:paraId="686AC099" w14:textId="77777777" w:rsidR="00937748" w:rsidRDefault="00937748" w:rsidP="00937748">
      <w:pPr>
        <w:rPr>
          <w:rFonts w:ascii="Open Sans" w:hAnsi="Open Sans" w:cs="Open Sans"/>
          <w:color w:val="333333"/>
          <w:shd w:val="clear" w:color="auto" w:fill="FFFFFF"/>
        </w:rPr>
      </w:pPr>
      <w:r>
        <w:rPr>
          <w:rFonts w:ascii="Open Sans" w:hAnsi="Open Sans" w:cs="Open Sans"/>
          <w:color w:val="333333"/>
          <w:shd w:val="clear" w:color="auto" w:fill="FFFFFF"/>
        </w:rPr>
        <w:t xml:space="preserve">such as meats like lamb, chicken or duck, soups, </w:t>
      </w:r>
    </w:p>
    <w:p w14:paraId="626BA11F" w14:textId="77777777" w:rsidR="00937748" w:rsidRDefault="00937748" w:rsidP="00937748">
      <w:pPr>
        <w:rPr>
          <w:rFonts w:ascii="Open Sans" w:hAnsi="Open Sans" w:cs="Open Sans"/>
          <w:color w:val="333333"/>
          <w:shd w:val="clear" w:color="auto" w:fill="FFFFFF"/>
        </w:rPr>
      </w:pPr>
      <w:r>
        <w:rPr>
          <w:rFonts w:ascii="Open Sans" w:hAnsi="Open Sans" w:cs="Open Sans"/>
          <w:color w:val="333333"/>
          <w:shd w:val="clear" w:color="auto" w:fill="FFFFFF"/>
        </w:rPr>
        <w:t xml:space="preserve">stews, stuffing, vegetables, dressings, </w:t>
      </w:r>
    </w:p>
    <w:p w14:paraId="5610FF8C" w14:textId="77777777" w:rsidR="00937748" w:rsidRDefault="00937748" w:rsidP="00937748">
      <w:pPr>
        <w:rPr>
          <w:rFonts w:ascii="Open Sans" w:hAnsi="Open Sans" w:cs="Open Sans"/>
          <w:color w:val="333333"/>
          <w:shd w:val="clear" w:color="auto" w:fill="FFFFFF"/>
        </w:rPr>
      </w:pPr>
      <w:r>
        <w:rPr>
          <w:rFonts w:ascii="Open Sans" w:hAnsi="Open Sans" w:cs="Open Sans"/>
          <w:color w:val="333333"/>
          <w:shd w:val="clear" w:color="auto" w:fill="FFFFFF"/>
        </w:rPr>
        <w:t>fish/seafood and salads.</w:t>
      </w:r>
    </w:p>
    <w:p w14:paraId="65287D2B" w14:textId="77777777" w:rsidR="00937748" w:rsidRDefault="00937748" w:rsidP="00937748">
      <w:pPr>
        <w:rPr>
          <w:rFonts w:ascii="Open Sans" w:hAnsi="Open Sans" w:cs="Open Sans"/>
          <w:color w:val="333333"/>
          <w:shd w:val="clear" w:color="auto" w:fill="FFFFFF"/>
        </w:rPr>
      </w:pPr>
      <w:r>
        <w:rPr>
          <w:rFonts w:ascii="Open Sans" w:hAnsi="Open Sans" w:cs="Open Sans"/>
          <w:color w:val="333333"/>
          <w:shd w:val="clear" w:color="auto" w:fill="FFFFFF"/>
        </w:rPr>
        <w:t xml:space="preserve">*Rosemary also has oils that are used to make </w:t>
      </w:r>
    </w:p>
    <w:p w14:paraId="5D56B642" w14:textId="77777777" w:rsidR="00937748" w:rsidRDefault="00937748" w:rsidP="00937748">
      <w:pPr>
        <w:rPr>
          <w:rFonts w:ascii="Open Sans" w:hAnsi="Open Sans" w:cs="Open Sans"/>
          <w:color w:val="333333"/>
          <w:shd w:val="clear" w:color="auto" w:fill="FFFFFF"/>
        </w:rPr>
      </w:pPr>
      <w:r>
        <w:rPr>
          <w:rFonts w:ascii="Open Sans" w:hAnsi="Open Sans" w:cs="Open Sans"/>
          <w:color w:val="333333"/>
          <w:shd w:val="clear" w:color="auto" w:fill="FFFFFF"/>
        </w:rPr>
        <w:t>perfumes, shampoos and soaps.</w:t>
      </w:r>
    </w:p>
    <w:p w14:paraId="629AE16F" w14:textId="77777777" w:rsidR="00937748" w:rsidRDefault="00937748" w:rsidP="00937748">
      <w:pPr>
        <w:rPr>
          <w:rFonts w:ascii="Open Sans" w:hAnsi="Open Sans" w:cs="Open Sans"/>
          <w:color w:val="333333"/>
          <w:shd w:val="clear" w:color="auto" w:fill="FFFFFF"/>
        </w:rPr>
      </w:pPr>
      <w:r>
        <w:rPr>
          <w:rFonts w:ascii="Open Sans" w:hAnsi="Open Sans" w:cs="Open Sans"/>
          <w:color w:val="333333"/>
          <w:shd w:val="clear" w:color="auto" w:fill="FFFFFF"/>
        </w:rPr>
        <w:t>*It is very good for the skin and fights hair loss.</w:t>
      </w:r>
    </w:p>
    <w:p w14:paraId="6AC748E5" w14:textId="77777777" w:rsidR="00937748" w:rsidRDefault="00937748" w:rsidP="00937748">
      <w:pPr>
        <w:rPr>
          <w:rFonts w:ascii="Open Sans" w:hAnsi="Open Sans" w:cs="Open Sans"/>
          <w:color w:val="333333"/>
          <w:shd w:val="clear" w:color="auto" w:fill="FFFFFF"/>
        </w:rPr>
      </w:pPr>
      <w:r>
        <w:rPr>
          <w:rFonts w:ascii="Open Sans" w:hAnsi="Open Sans" w:cs="Open Sans"/>
          <w:color w:val="333333"/>
          <w:shd w:val="clear" w:color="auto" w:fill="FFFFFF"/>
        </w:rPr>
        <w:t xml:space="preserve">*It can help relieve pain, particularly muscle and </w:t>
      </w:r>
    </w:p>
    <w:p w14:paraId="7A4476C5" w14:textId="77777777" w:rsidR="00937748" w:rsidRDefault="00937748" w:rsidP="00937748">
      <w:pPr>
        <w:rPr>
          <w:rFonts w:ascii="Open Sans" w:hAnsi="Open Sans" w:cs="Open Sans"/>
          <w:color w:val="333333"/>
          <w:shd w:val="clear" w:color="auto" w:fill="FFFFFF"/>
        </w:rPr>
      </w:pPr>
      <w:r>
        <w:rPr>
          <w:rFonts w:ascii="Open Sans" w:hAnsi="Open Sans" w:cs="Open Sans"/>
          <w:color w:val="333333"/>
          <w:shd w:val="clear" w:color="auto" w:fill="FFFFFF"/>
        </w:rPr>
        <w:t>joint pain.</w:t>
      </w:r>
    </w:p>
    <w:p w14:paraId="2F8D4DE4" w14:textId="47CCC44C" w:rsidR="00937748" w:rsidRDefault="00937748" w:rsidP="00937748">
      <w:pPr>
        <w:rPr>
          <w:rFonts w:ascii="Open Sans" w:hAnsi="Open Sans" w:cs="Open Sans"/>
          <w:color w:val="333333"/>
          <w:shd w:val="clear" w:color="auto" w:fill="FFFFFF"/>
        </w:rPr>
      </w:pPr>
      <w:r>
        <w:rPr>
          <w:rFonts w:ascii="Open Sans" w:hAnsi="Open Sans" w:cs="Open Sans"/>
          <w:color w:val="333333"/>
          <w:shd w:val="clear" w:color="auto" w:fill="FFFFFF"/>
        </w:rPr>
        <w:t>*Rosemary is naturally anti-bacterial.</w:t>
      </w:r>
    </w:p>
    <w:p w14:paraId="15937C8A" w14:textId="561D874F" w:rsidR="007C756C" w:rsidRDefault="007C756C" w:rsidP="00937748">
      <w:pPr>
        <w:rPr>
          <w:rFonts w:ascii="Open Sans" w:hAnsi="Open Sans" w:cs="Open Sans"/>
          <w:color w:val="333333"/>
          <w:shd w:val="clear" w:color="auto" w:fill="FFFFFF"/>
        </w:rPr>
      </w:pPr>
    </w:p>
    <w:p w14:paraId="042F536C" w14:textId="77777777" w:rsidR="007C756C" w:rsidRDefault="007C756C" w:rsidP="007C756C">
      <w:pPr>
        <w:shd w:val="clear" w:color="auto" w:fill="FFFFFF"/>
        <w:spacing w:line="312" w:lineRule="atLeast"/>
        <w:outlineLvl w:val="1"/>
        <w:rPr>
          <w:rFonts w:ascii="Arial" w:hAnsi="Arial" w:cs="Arial"/>
          <w:color w:val="666666"/>
          <w:sz w:val="36"/>
          <w:szCs w:val="36"/>
        </w:rPr>
      </w:pPr>
    </w:p>
    <w:p w14:paraId="7EFC8792" w14:textId="77777777" w:rsidR="005E043A" w:rsidRPr="00A67B86" w:rsidRDefault="005E043A" w:rsidP="005E043A">
      <w:pPr>
        <w:rPr>
          <w:sz w:val="32"/>
          <w:szCs w:val="32"/>
          <w:lang w:val="en-US"/>
        </w:rPr>
      </w:pPr>
      <w:r w:rsidRPr="00A67B86">
        <w:rPr>
          <w:sz w:val="32"/>
          <w:szCs w:val="32"/>
          <w:lang w:val="en-US"/>
        </w:rPr>
        <w:lastRenderedPageBreak/>
        <w:t>Information on Edible Plants</w:t>
      </w:r>
    </w:p>
    <w:p w14:paraId="38E9F948" w14:textId="77777777" w:rsidR="005E043A" w:rsidRDefault="005E043A" w:rsidP="005E043A">
      <w:pPr>
        <w:rPr>
          <w:lang w:val="en-US"/>
        </w:rPr>
      </w:pPr>
    </w:p>
    <w:p w14:paraId="030D01C6" w14:textId="77777777" w:rsidR="005E043A" w:rsidRDefault="005E043A" w:rsidP="005E043A">
      <w:pPr>
        <w:rPr>
          <w:lang w:val="en-US"/>
        </w:rPr>
      </w:pPr>
    </w:p>
    <w:p w14:paraId="2509A867" w14:textId="77777777" w:rsidR="005E043A" w:rsidRDefault="005E043A" w:rsidP="005E043A">
      <w:pPr>
        <w:rPr>
          <w:lang w:val="en-US"/>
        </w:rPr>
      </w:pPr>
      <w:r>
        <w:rPr>
          <w:lang w:val="en-US"/>
        </w:rPr>
        <w:t>Edible Plants of Vancouver Island</w:t>
      </w:r>
    </w:p>
    <w:p w14:paraId="7E8E35FB" w14:textId="77777777" w:rsidR="005E043A" w:rsidRDefault="005E043A" w:rsidP="005E043A">
      <w:pPr>
        <w:rPr>
          <w:lang w:val="en-US"/>
        </w:rPr>
      </w:pPr>
    </w:p>
    <w:p w14:paraId="30B9E8BA" w14:textId="5FE969E9" w:rsidR="005E043A" w:rsidRDefault="005E043A" w:rsidP="005E043A">
      <w:pPr>
        <w:rPr>
          <w:lang w:val="en-US"/>
        </w:rPr>
      </w:pPr>
      <w:hyperlink r:id="rId6" w:history="1">
        <w:r w:rsidRPr="00B05A6A">
          <w:rPr>
            <w:rStyle w:val="Hyperlink"/>
            <w:lang w:val="en-US"/>
          </w:rPr>
          <w:t>https://northernbushcraft.com/guide.php?ctgy=edible_plants&amp;region=bc</w:t>
        </w:r>
      </w:hyperlink>
      <w:r w:rsidR="00E209A1">
        <w:rPr>
          <w:rStyle w:val="Hyperlink"/>
          <w:lang w:val="en-US"/>
        </w:rPr>
        <w:t xml:space="preserve"> </w:t>
      </w:r>
    </w:p>
    <w:p w14:paraId="6721FBDD" w14:textId="77777777" w:rsidR="005E043A" w:rsidRDefault="005E043A" w:rsidP="005E043A">
      <w:pPr>
        <w:rPr>
          <w:lang w:val="en-US"/>
        </w:rPr>
      </w:pPr>
    </w:p>
    <w:p w14:paraId="1DC83464" w14:textId="77777777" w:rsidR="005E043A" w:rsidRDefault="005E043A" w:rsidP="005E043A">
      <w:pPr>
        <w:rPr>
          <w:lang w:val="en-US"/>
        </w:rPr>
      </w:pPr>
      <w:r>
        <w:rPr>
          <w:lang w:val="en-US"/>
        </w:rPr>
        <w:t>Five Edible Trees</w:t>
      </w:r>
    </w:p>
    <w:p w14:paraId="248E9168" w14:textId="77777777" w:rsidR="005E043A" w:rsidRDefault="005E043A" w:rsidP="005E043A">
      <w:pPr>
        <w:rPr>
          <w:lang w:val="en-US"/>
        </w:rPr>
      </w:pPr>
    </w:p>
    <w:p w14:paraId="0C6D1BA6" w14:textId="77777777" w:rsidR="005E043A" w:rsidRDefault="00000000" w:rsidP="005E043A">
      <w:pPr>
        <w:rPr>
          <w:lang w:val="en-US"/>
        </w:rPr>
      </w:pPr>
      <w:hyperlink r:id="rId7" w:anchor=":~:text=Needles%3A%20Pine%20needles%20can%20be,vitamin%20C%20than%20an%20orange" w:history="1">
        <w:r w:rsidR="005E043A" w:rsidRPr="00B05A6A">
          <w:rPr>
            <w:rStyle w:val="Hyperlink"/>
            <w:lang w:val="en-US"/>
          </w:rPr>
          <w:t>https://woodlandwoman.ca/edible-trees/#:~:text=Needles%3A%20Pine%20needles%20can%20be,vitamin%20C%20than%20an%20orange</w:t>
        </w:r>
      </w:hyperlink>
      <w:r w:rsidR="005E043A" w:rsidRPr="00A67B86">
        <w:rPr>
          <w:lang w:val="en-US"/>
        </w:rPr>
        <w:t>!</w:t>
      </w:r>
    </w:p>
    <w:p w14:paraId="50CA731D" w14:textId="77777777" w:rsidR="005E043A" w:rsidRDefault="005E043A" w:rsidP="005E043A">
      <w:pPr>
        <w:rPr>
          <w:lang w:val="en-US"/>
        </w:rPr>
      </w:pPr>
    </w:p>
    <w:p w14:paraId="01AF0824" w14:textId="77777777" w:rsidR="005E043A" w:rsidRDefault="005E043A" w:rsidP="005E043A">
      <w:pPr>
        <w:rPr>
          <w:lang w:val="en-US"/>
        </w:rPr>
      </w:pPr>
      <w:r>
        <w:rPr>
          <w:lang w:val="en-US"/>
        </w:rPr>
        <w:t>Douglas Fir</w:t>
      </w:r>
    </w:p>
    <w:p w14:paraId="32D7F012" w14:textId="77777777" w:rsidR="005E043A" w:rsidRDefault="005E043A" w:rsidP="005E043A">
      <w:pPr>
        <w:rPr>
          <w:lang w:val="en-US"/>
        </w:rPr>
      </w:pPr>
    </w:p>
    <w:p w14:paraId="2121B5B7" w14:textId="77777777" w:rsidR="005E043A" w:rsidRDefault="00000000" w:rsidP="005E043A">
      <w:pPr>
        <w:rPr>
          <w:lang w:val="en-US"/>
        </w:rPr>
      </w:pPr>
      <w:hyperlink r:id="rId8" w:history="1">
        <w:r w:rsidR="005E043A" w:rsidRPr="00B05A6A">
          <w:rPr>
            <w:rStyle w:val="Hyperlink"/>
            <w:lang w:val="en-US"/>
          </w:rPr>
          <w:t>http://nwconifers.com/nwlo/douglas-fir.htm</w:t>
        </w:r>
      </w:hyperlink>
    </w:p>
    <w:p w14:paraId="2544E96D" w14:textId="77777777" w:rsidR="005E043A" w:rsidRDefault="005E043A" w:rsidP="005E043A">
      <w:pPr>
        <w:rPr>
          <w:lang w:val="en-US"/>
        </w:rPr>
      </w:pPr>
    </w:p>
    <w:p w14:paraId="5FBBBA0F" w14:textId="77777777" w:rsidR="005E043A" w:rsidRDefault="00000000" w:rsidP="005E043A">
      <w:pPr>
        <w:rPr>
          <w:lang w:val="en-US"/>
        </w:rPr>
      </w:pPr>
      <w:hyperlink r:id="rId9" w:anchor=":~:text=%E2%80%8DFood%3A%20Douglas%20fir%20spring%20tips,freeze%20them%2C%20or%20dry%20them" w:history="1">
        <w:r w:rsidR="005E043A" w:rsidRPr="00B05A6A">
          <w:rPr>
            <w:rStyle w:val="Hyperlink"/>
            <w:lang w:val="en-US"/>
          </w:rPr>
          <w:t>https://www.goodgrub.org/post/plant-of-the-month-douglas-fir#:~:text=%E2%80%8DFood%3A%20Douglas%20fir%20spring%20tips,freeze%20them%2C%20or%20dry%20them</w:t>
        </w:r>
      </w:hyperlink>
      <w:r w:rsidR="005E043A" w:rsidRPr="00DF34B3">
        <w:rPr>
          <w:lang w:val="en-US"/>
        </w:rPr>
        <w:t>.</w:t>
      </w:r>
    </w:p>
    <w:p w14:paraId="3FDDCBE2" w14:textId="77777777" w:rsidR="005E043A" w:rsidRDefault="005E043A" w:rsidP="005E043A">
      <w:pPr>
        <w:rPr>
          <w:lang w:val="en-US"/>
        </w:rPr>
      </w:pPr>
    </w:p>
    <w:p w14:paraId="3AE36F4C" w14:textId="77777777" w:rsidR="005E043A" w:rsidRDefault="005E043A" w:rsidP="005E043A">
      <w:pPr>
        <w:rPr>
          <w:lang w:val="en-US"/>
        </w:rPr>
      </w:pPr>
      <w:r>
        <w:rPr>
          <w:lang w:val="en-US"/>
        </w:rPr>
        <w:t>Firs</w:t>
      </w:r>
    </w:p>
    <w:p w14:paraId="42319A6A" w14:textId="77777777" w:rsidR="005E043A" w:rsidRDefault="005E043A" w:rsidP="005E043A">
      <w:pPr>
        <w:rPr>
          <w:lang w:val="en-US"/>
        </w:rPr>
      </w:pPr>
    </w:p>
    <w:p w14:paraId="03FDAC41" w14:textId="77777777" w:rsidR="005E043A" w:rsidRDefault="00000000" w:rsidP="005E043A">
      <w:pPr>
        <w:rPr>
          <w:lang w:val="en-US"/>
        </w:rPr>
      </w:pPr>
      <w:hyperlink r:id="rId10" w:anchor=":~:text=%22Most%20of%20the%20region's%20fir,that%20will%20blow%20you%20away.%22" w:history="1">
        <w:r w:rsidR="005E043A" w:rsidRPr="00B05A6A">
          <w:rPr>
            <w:rStyle w:val="Hyperlink"/>
            <w:lang w:val="en-US"/>
          </w:rPr>
          <w:t>https://ediblevancouverisland.ediblecommunities.com/food-thought/foraging-flavours-forest#:~:text=%22Most%20of%20the%20region's%20fir,that%20will%20blow%20you%20away.%22</w:t>
        </w:r>
      </w:hyperlink>
    </w:p>
    <w:p w14:paraId="35C5E1A0" w14:textId="77777777" w:rsidR="005E043A" w:rsidRDefault="005E043A" w:rsidP="005E043A">
      <w:pPr>
        <w:rPr>
          <w:lang w:val="en-US"/>
        </w:rPr>
      </w:pPr>
    </w:p>
    <w:p w14:paraId="036D90D1" w14:textId="77777777" w:rsidR="005E043A" w:rsidRDefault="005E043A" w:rsidP="005E043A">
      <w:pPr>
        <w:rPr>
          <w:lang w:val="en-US"/>
        </w:rPr>
      </w:pPr>
    </w:p>
    <w:p w14:paraId="1D5965AA" w14:textId="77777777" w:rsidR="005E043A" w:rsidRDefault="005E043A" w:rsidP="005E043A">
      <w:pPr>
        <w:rPr>
          <w:lang w:val="en-US"/>
        </w:rPr>
      </w:pPr>
      <w:r>
        <w:rPr>
          <w:lang w:val="en-US"/>
        </w:rPr>
        <w:t>Gifts of the Pine</w:t>
      </w:r>
    </w:p>
    <w:p w14:paraId="099DE608" w14:textId="77777777" w:rsidR="005E043A" w:rsidRDefault="005E043A" w:rsidP="005E043A">
      <w:pPr>
        <w:rPr>
          <w:lang w:val="en-US"/>
        </w:rPr>
      </w:pPr>
    </w:p>
    <w:p w14:paraId="098E6806" w14:textId="77777777" w:rsidR="005E043A" w:rsidRDefault="00000000" w:rsidP="005E043A">
      <w:pPr>
        <w:rPr>
          <w:lang w:val="en-US"/>
        </w:rPr>
      </w:pPr>
      <w:hyperlink r:id="rId11" w:history="1">
        <w:r w:rsidR="005E043A" w:rsidRPr="00B05A6A">
          <w:rPr>
            <w:rStyle w:val="Hyperlink"/>
            <w:lang w:val="en-US"/>
          </w:rPr>
          <w:t>https://honest-food.net/edible-pine-tree-nuts-pollen-tips/</w:t>
        </w:r>
      </w:hyperlink>
    </w:p>
    <w:p w14:paraId="37395A9D" w14:textId="77777777" w:rsidR="005E043A" w:rsidRDefault="005E043A" w:rsidP="005E043A">
      <w:pPr>
        <w:rPr>
          <w:lang w:val="en-US"/>
        </w:rPr>
      </w:pPr>
    </w:p>
    <w:p w14:paraId="2E5607DC" w14:textId="77777777" w:rsidR="005E043A" w:rsidRDefault="005E043A" w:rsidP="005E043A">
      <w:pPr>
        <w:rPr>
          <w:lang w:val="en-US"/>
        </w:rPr>
      </w:pPr>
      <w:r>
        <w:rPr>
          <w:lang w:val="en-US"/>
        </w:rPr>
        <w:t>Maple</w:t>
      </w:r>
    </w:p>
    <w:p w14:paraId="3578600F" w14:textId="77777777" w:rsidR="005E043A" w:rsidRDefault="005E043A" w:rsidP="005E043A">
      <w:pPr>
        <w:rPr>
          <w:lang w:val="en-US"/>
        </w:rPr>
      </w:pPr>
    </w:p>
    <w:p w14:paraId="6609F0D2" w14:textId="77777777" w:rsidR="005E043A" w:rsidRDefault="00000000" w:rsidP="005E043A">
      <w:pPr>
        <w:rPr>
          <w:lang w:val="en-US"/>
        </w:rPr>
      </w:pPr>
      <w:hyperlink r:id="rId12" w:history="1">
        <w:r w:rsidR="005E043A" w:rsidRPr="00B05A6A">
          <w:rPr>
            <w:rStyle w:val="Hyperlink"/>
            <w:lang w:val="en-US"/>
          </w:rPr>
          <w:t>https://www.specialtyproduce.com/produce/Maple_Blossoms_12078.php</w:t>
        </w:r>
      </w:hyperlink>
    </w:p>
    <w:p w14:paraId="26688C2C" w14:textId="77777777" w:rsidR="005E043A" w:rsidRDefault="005E043A" w:rsidP="005E043A">
      <w:pPr>
        <w:rPr>
          <w:lang w:val="en-US"/>
        </w:rPr>
      </w:pPr>
    </w:p>
    <w:p w14:paraId="13D62C55" w14:textId="77777777" w:rsidR="005E043A" w:rsidRDefault="00000000" w:rsidP="005E043A">
      <w:pPr>
        <w:rPr>
          <w:lang w:val="en-US"/>
        </w:rPr>
      </w:pPr>
      <w:hyperlink r:id="rId13" w:anchor=":~:text=The%20Edible%20Parts%20of%20Maple,differ%20from%20tree%20to%20tree" w:history="1">
        <w:r w:rsidR="005E043A" w:rsidRPr="00B05A6A">
          <w:rPr>
            <w:rStyle w:val="Hyperlink"/>
            <w:lang w:val="en-US"/>
          </w:rPr>
          <w:t>https://woodlandwoman.ca/edible-qualities-maple-trees/#:~:text=The%20Edible%20Parts%20of%20Maple,differ%20from%20tree%20to%20tree</w:t>
        </w:r>
      </w:hyperlink>
      <w:r w:rsidR="005E043A" w:rsidRPr="00DF34B3">
        <w:rPr>
          <w:lang w:val="en-US"/>
        </w:rPr>
        <w:t>.</w:t>
      </w:r>
    </w:p>
    <w:p w14:paraId="1A6F8323" w14:textId="77777777" w:rsidR="005E043A" w:rsidRPr="00DF34B3" w:rsidRDefault="005E043A" w:rsidP="005E043A">
      <w:pPr>
        <w:rPr>
          <w:lang w:val="en-US"/>
        </w:rPr>
      </w:pPr>
    </w:p>
    <w:p w14:paraId="6CD28E15" w14:textId="76791D78" w:rsidR="005E043A" w:rsidRDefault="00842846" w:rsidP="005E043A">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Tree Book (Great Resource)</w:t>
      </w:r>
    </w:p>
    <w:p w14:paraId="1F6C6C12" w14:textId="1D7AC289" w:rsidR="00842846" w:rsidRDefault="00842846" w:rsidP="005E043A">
      <w:pPr>
        <w:pStyle w:val="NormalWeb"/>
        <w:shd w:val="clear" w:color="auto" w:fill="FFFFFF"/>
        <w:spacing w:before="0" w:beforeAutospacing="0" w:after="0" w:afterAutospacing="0"/>
        <w:rPr>
          <w:rFonts w:asciiTheme="minorHAnsi" w:hAnsiTheme="minorHAnsi" w:cstheme="minorHAnsi"/>
          <w:color w:val="111111"/>
          <w:spacing w:val="7"/>
        </w:rPr>
      </w:pPr>
    </w:p>
    <w:p w14:paraId="0985CD00" w14:textId="5F144CD1" w:rsidR="00842846" w:rsidRDefault="00000000" w:rsidP="005E043A">
      <w:pPr>
        <w:pStyle w:val="NormalWeb"/>
        <w:shd w:val="clear" w:color="auto" w:fill="FFFFFF"/>
        <w:spacing w:before="0" w:beforeAutospacing="0" w:after="0" w:afterAutospacing="0"/>
        <w:rPr>
          <w:rFonts w:asciiTheme="minorHAnsi" w:hAnsiTheme="minorHAnsi" w:cstheme="minorHAnsi"/>
          <w:color w:val="111111"/>
          <w:spacing w:val="7"/>
        </w:rPr>
      </w:pPr>
      <w:hyperlink r:id="rId14" w:history="1">
        <w:r w:rsidR="00842846" w:rsidRPr="00A3122B">
          <w:rPr>
            <w:rStyle w:val="Hyperlink"/>
            <w:rFonts w:asciiTheme="minorHAnsi" w:hAnsiTheme="minorHAnsi" w:cstheme="minorHAnsi"/>
            <w:spacing w:val="7"/>
          </w:rPr>
          <w:t>https://www.for.gov.bc.ca/hfd/library/documents/treebook/treebook.pdf</w:t>
        </w:r>
      </w:hyperlink>
    </w:p>
    <w:p w14:paraId="123EB174" w14:textId="77777777" w:rsidR="00842846" w:rsidRPr="00937748" w:rsidRDefault="00842846" w:rsidP="005E043A">
      <w:pPr>
        <w:pStyle w:val="NormalWeb"/>
        <w:shd w:val="clear" w:color="auto" w:fill="FFFFFF"/>
        <w:spacing w:before="0" w:beforeAutospacing="0" w:after="0" w:afterAutospacing="0"/>
        <w:rPr>
          <w:rFonts w:asciiTheme="minorHAnsi" w:hAnsiTheme="minorHAnsi" w:cstheme="minorHAnsi"/>
          <w:color w:val="111111"/>
          <w:spacing w:val="7"/>
        </w:rPr>
      </w:pPr>
    </w:p>
    <w:p w14:paraId="64A1AF04" w14:textId="77777777" w:rsidR="005E043A" w:rsidRDefault="005E043A" w:rsidP="005E043A">
      <w:pPr>
        <w:pStyle w:val="NormalWeb"/>
        <w:shd w:val="clear" w:color="auto" w:fill="FFFFFF"/>
        <w:spacing w:before="0" w:beforeAutospacing="0" w:after="0" w:afterAutospacing="0"/>
        <w:jc w:val="center"/>
        <w:rPr>
          <w:color w:val="111111"/>
          <w:spacing w:val="7"/>
          <w:sz w:val="28"/>
          <w:szCs w:val="28"/>
        </w:rPr>
      </w:pPr>
    </w:p>
    <w:p w14:paraId="29C4222B" w14:textId="77777777" w:rsidR="005E043A" w:rsidRDefault="005E043A" w:rsidP="005E043A">
      <w:pPr>
        <w:pStyle w:val="NormalWeb"/>
        <w:shd w:val="clear" w:color="auto" w:fill="FFFFFF"/>
        <w:spacing w:before="0" w:beforeAutospacing="0" w:after="0" w:afterAutospacing="0"/>
        <w:jc w:val="center"/>
        <w:rPr>
          <w:color w:val="111111"/>
          <w:spacing w:val="7"/>
          <w:sz w:val="28"/>
          <w:szCs w:val="28"/>
        </w:rPr>
      </w:pPr>
    </w:p>
    <w:p w14:paraId="0F00162E" w14:textId="77777777" w:rsidR="00E209A1" w:rsidRDefault="00E209A1" w:rsidP="007C756C">
      <w:pPr>
        <w:shd w:val="clear" w:color="auto" w:fill="FFFFFF"/>
        <w:spacing w:line="312" w:lineRule="atLeast"/>
        <w:outlineLvl w:val="1"/>
        <w:rPr>
          <w:rFonts w:ascii="Arial" w:hAnsi="Arial" w:cs="Arial"/>
          <w:color w:val="666666"/>
          <w:sz w:val="36"/>
          <w:szCs w:val="36"/>
        </w:rPr>
      </w:pPr>
    </w:p>
    <w:p w14:paraId="59695A65" w14:textId="18910882" w:rsidR="007C756C" w:rsidRDefault="007C756C" w:rsidP="007C756C">
      <w:pPr>
        <w:shd w:val="clear" w:color="auto" w:fill="FFFFFF"/>
        <w:spacing w:line="312" w:lineRule="atLeast"/>
        <w:outlineLvl w:val="1"/>
        <w:rPr>
          <w:rFonts w:ascii="Arial" w:hAnsi="Arial" w:cs="Arial"/>
          <w:color w:val="666666"/>
          <w:sz w:val="36"/>
          <w:szCs w:val="36"/>
        </w:rPr>
      </w:pPr>
      <w:r>
        <w:rPr>
          <w:rFonts w:ascii="Arial" w:hAnsi="Arial" w:cs="Arial"/>
          <w:color w:val="666666"/>
          <w:sz w:val="36"/>
          <w:szCs w:val="36"/>
        </w:rPr>
        <w:t>Edible Plants</w:t>
      </w:r>
      <w:r w:rsidR="005E043A">
        <w:rPr>
          <w:rFonts w:ascii="Arial" w:hAnsi="Arial" w:cs="Arial"/>
          <w:color w:val="666666"/>
          <w:sz w:val="36"/>
          <w:szCs w:val="36"/>
        </w:rPr>
        <w:t xml:space="preserve"> (Information I used To Help Me on an Edible Hike)</w:t>
      </w:r>
    </w:p>
    <w:p w14:paraId="39BDAA2F" w14:textId="77777777" w:rsidR="007C756C" w:rsidRDefault="007C756C" w:rsidP="007C756C">
      <w:pPr>
        <w:shd w:val="clear" w:color="auto" w:fill="FFFFFF"/>
        <w:spacing w:line="312" w:lineRule="atLeast"/>
        <w:outlineLvl w:val="1"/>
        <w:rPr>
          <w:rFonts w:ascii="Arial" w:hAnsi="Arial" w:cs="Arial"/>
          <w:color w:val="666666"/>
          <w:sz w:val="36"/>
          <w:szCs w:val="36"/>
        </w:rPr>
      </w:pPr>
    </w:p>
    <w:p w14:paraId="3C36B094" w14:textId="77777777" w:rsidR="007C756C" w:rsidRDefault="007C756C" w:rsidP="007C756C">
      <w:pPr>
        <w:shd w:val="clear" w:color="auto" w:fill="FFFFFF"/>
        <w:spacing w:line="312" w:lineRule="atLeast"/>
        <w:outlineLvl w:val="1"/>
        <w:rPr>
          <w:rFonts w:ascii="Arial" w:hAnsi="Arial" w:cs="Arial"/>
          <w:color w:val="666666"/>
        </w:rPr>
      </w:pPr>
      <w:r>
        <w:rPr>
          <w:rFonts w:ascii="Arial" w:hAnsi="Arial" w:cs="Arial"/>
          <w:color w:val="666666"/>
        </w:rPr>
        <w:t xml:space="preserve">In spring, plants are harvested for their tender properties. Often as they age, they get bitter or harder to use and are then more often steeped as teas. </w:t>
      </w:r>
    </w:p>
    <w:p w14:paraId="19210000" w14:textId="77777777" w:rsidR="007C756C" w:rsidRDefault="007C756C" w:rsidP="007C756C">
      <w:pPr>
        <w:shd w:val="clear" w:color="auto" w:fill="FFFFFF"/>
        <w:spacing w:line="312" w:lineRule="atLeast"/>
        <w:outlineLvl w:val="1"/>
        <w:rPr>
          <w:rFonts w:ascii="Arial" w:hAnsi="Arial" w:cs="Arial"/>
          <w:color w:val="666666"/>
        </w:rPr>
      </w:pPr>
    </w:p>
    <w:p w14:paraId="69F7B853" w14:textId="51207E2F" w:rsidR="007C756C" w:rsidRPr="00842846" w:rsidRDefault="007C756C" w:rsidP="007C756C">
      <w:pPr>
        <w:shd w:val="clear" w:color="auto" w:fill="FFFFFF"/>
        <w:spacing w:line="312" w:lineRule="atLeast"/>
        <w:outlineLvl w:val="1"/>
        <w:rPr>
          <w:rFonts w:ascii="Arial" w:hAnsi="Arial" w:cs="Arial"/>
          <w:color w:val="666666"/>
          <w:sz w:val="44"/>
          <w:szCs w:val="44"/>
        </w:rPr>
      </w:pPr>
      <w:r>
        <w:rPr>
          <w:rFonts w:ascii="Arial" w:hAnsi="Arial" w:cs="Arial"/>
          <w:color w:val="666666"/>
          <w:sz w:val="44"/>
          <w:szCs w:val="44"/>
        </w:rPr>
        <w:t>Maple Trees</w:t>
      </w:r>
    </w:p>
    <w:p w14:paraId="78A9554C" w14:textId="6C493A0E" w:rsidR="00E209A1" w:rsidRDefault="00E209A1" w:rsidP="007C756C">
      <w:pPr>
        <w:shd w:val="clear" w:color="auto" w:fill="FFFFFF"/>
        <w:spacing w:line="312" w:lineRule="atLeast"/>
        <w:outlineLvl w:val="1"/>
        <w:rPr>
          <w:rFonts w:ascii="Arial" w:hAnsi="Arial" w:cs="Arial"/>
          <w:color w:val="666666"/>
        </w:rPr>
      </w:pPr>
      <w:hyperlink r:id="rId15" w:history="1">
        <w:r w:rsidRPr="00A3122B">
          <w:rPr>
            <w:rStyle w:val="Hyperlink"/>
            <w:rFonts w:ascii="Arial" w:hAnsi="Arial" w:cs="Arial"/>
          </w:rPr>
          <w:t>https://www.cbc.ca/news/canada/new-brunswick/maple-trees-wild-edible-1.3215989#:~:text=Our%20wild%20edibles%20guy%20Greg,helicopters%2C%22%20are%20also%20edible</w:t>
        </w:r>
      </w:hyperlink>
      <w:r w:rsidRPr="00E209A1">
        <w:rPr>
          <w:rFonts w:ascii="Arial" w:hAnsi="Arial" w:cs="Arial"/>
          <w:color w:val="666666"/>
        </w:rPr>
        <w:t>.</w:t>
      </w:r>
    </w:p>
    <w:p w14:paraId="03D7BE78" w14:textId="77777777" w:rsidR="00E209A1" w:rsidRDefault="00E209A1" w:rsidP="007C756C">
      <w:pPr>
        <w:shd w:val="clear" w:color="auto" w:fill="FFFFFF"/>
        <w:spacing w:line="312" w:lineRule="atLeast"/>
        <w:outlineLvl w:val="1"/>
        <w:rPr>
          <w:rFonts w:ascii="Arial" w:hAnsi="Arial" w:cs="Arial"/>
          <w:color w:val="666666"/>
        </w:rPr>
      </w:pPr>
    </w:p>
    <w:p w14:paraId="5F674056" w14:textId="50450B85" w:rsidR="007C756C" w:rsidRDefault="007C756C" w:rsidP="007C756C">
      <w:pPr>
        <w:shd w:val="clear" w:color="auto" w:fill="FFFFFF"/>
        <w:spacing w:line="312" w:lineRule="atLeast"/>
        <w:outlineLvl w:val="1"/>
        <w:rPr>
          <w:rFonts w:ascii="Arial" w:hAnsi="Arial" w:cs="Arial"/>
          <w:color w:val="666666"/>
        </w:rPr>
      </w:pPr>
      <w:r>
        <w:rPr>
          <w:rFonts w:ascii="Arial" w:hAnsi="Arial" w:cs="Arial"/>
          <w:color w:val="666666"/>
        </w:rPr>
        <w:t xml:space="preserve">The young spring leaves of maple trees are edible raw or cooked. </w:t>
      </w:r>
    </w:p>
    <w:p w14:paraId="171C0A92" w14:textId="4A53B2B9" w:rsidR="007C756C" w:rsidRPr="00667EF0" w:rsidRDefault="007C756C" w:rsidP="007C756C">
      <w:pPr>
        <w:shd w:val="clear" w:color="auto" w:fill="FFFFFF"/>
        <w:spacing w:before="100" w:beforeAutospacing="1" w:after="100" w:afterAutospacing="1"/>
        <w:rPr>
          <w:rFonts w:ascii="Arial" w:hAnsi="Arial" w:cs="Arial"/>
          <w:color w:val="404040"/>
        </w:rPr>
      </w:pPr>
      <w:r w:rsidRPr="00667EF0">
        <w:rPr>
          <w:rFonts w:ascii="Arial" w:hAnsi="Arial" w:cs="Arial"/>
          <w:color w:val="404040"/>
        </w:rPr>
        <w:t xml:space="preserve">You know those little ‘helicopters’? They are called samara fruit. You can peel away the outside layer and eat the tiny seeds inside either raw or roasted. Soaking them in water first will take away some of the bitter taste. </w:t>
      </w:r>
      <w:r w:rsidR="005E043A">
        <w:rPr>
          <w:rFonts w:ascii="Arial" w:hAnsi="Arial" w:cs="Arial"/>
          <w:color w:val="404040"/>
        </w:rPr>
        <w:t>You can</w:t>
      </w:r>
      <w:r w:rsidRPr="00667EF0">
        <w:rPr>
          <w:rFonts w:ascii="Arial" w:hAnsi="Arial" w:cs="Arial"/>
          <w:color w:val="404040"/>
        </w:rPr>
        <w:t xml:space="preserve"> roast them with a little salt and oil.</w:t>
      </w:r>
    </w:p>
    <w:p w14:paraId="29CE4906" w14:textId="402178E2" w:rsidR="007C756C" w:rsidRPr="000F378B" w:rsidRDefault="007C756C" w:rsidP="007C756C">
      <w:pPr>
        <w:shd w:val="clear" w:color="auto" w:fill="FFFFFF"/>
        <w:spacing w:line="312" w:lineRule="atLeast"/>
        <w:outlineLvl w:val="1"/>
        <w:rPr>
          <w:rFonts w:ascii="Arial" w:hAnsi="Arial" w:cs="Arial"/>
          <w:color w:val="666666"/>
        </w:rPr>
      </w:pPr>
      <w:r>
        <w:rPr>
          <w:rFonts w:ascii="Arial" w:hAnsi="Arial" w:cs="Arial"/>
          <w:color w:val="666666"/>
        </w:rPr>
        <w:t>Big Leaf Maple Blossoms are edible. They only last for a short while</w:t>
      </w:r>
      <w:r w:rsidR="005E043A">
        <w:rPr>
          <w:rFonts w:ascii="Arial" w:hAnsi="Arial" w:cs="Arial"/>
          <w:color w:val="666666"/>
        </w:rPr>
        <w:t xml:space="preserve"> and are </w:t>
      </w:r>
      <w:r>
        <w:rPr>
          <w:rFonts w:ascii="Arial" w:hAnsi="Arial" w:cs="Arial"/>
          <w:color w:val="666666"/>
        </w:rPr>
        <w:t xml:space="preserve">usually harvested before </w:t>
      </w:r>
      <w:r w:rsidR="005E043A">
        <w:rPr>
          <w:rFonts w:ascii="Arial" w:hAnsi="Arial" w:cs="Arial"/>
          <w:color w:val="666666"/>
        </w:rPr>
        <w:t xml:space="preserve">the </w:t>
      </w:r>
      <w:r>
        <w:rPr>
          <w:rFonts w:ascii="Arial" w:hAnsi="Arial" w:cs="Arial"/>
          <w:color w:val="666666"/>
        </w:rPr>
        <w:t xml:space="preserve">leaves appear. </w:t>
      </w:r>
    </w:p>
    <w:p w14:paraId="69D437AE" w14:textId="77777777" w:rsidR="007C756C" w:rsidRDefault="007C756C" w:rsidP="007C756C">
      <w:pPr>
        <w:shd w:val="clear" w:color="auto" w:fill="FFFFFF"/>
        <w:spacing w:line="312" w:lineRule="atLeast"/>
        <w:outlineLvl w:val="1"/>
        <w:rPr>
          <w:rFonts w:ascii="Arial" w:hAnsi="Arial" w:cs="Arial"/>
          <w:color w:val="666666"/>
          <w:sz w:val="44"/>
          <w:szCs w:val="44"/>
        </w:rPr>
      </w:pPr>
    </w:p>
    <w:p w14:paraId="0D68F983" w14:textId="77777777" w:rsidR="007C756C" w:rsidRDefault="007C756C" w:rsidP="007C756C">
      <w:pPr>
        <w:shd w:val="clear" w:color="auto" w:fill="FFFFFF"/>
        <w:spacing w:line="312" w:lineRule="atLeast"/>
        <w:outlineLvl w:val="1"/>
        <w:rPr>
          <w:rFonts w:ascii="Arial" w:hAnsi="Arial" w:cs="Arial"/>
          <w:color w:val="666666"/>
          <w:sz w:val="44"/>
          <w:szCs w:val="44"/>
        </w:rPr>
      </w:pPr>
      <w:r>
        <w:rPr>
          <w:rFonts w:ascii="Arial" w:hAnsi="Arial" w:cs="Arial"/>
          <w:color w:val="666666"/>
          <w:sz w:val="44"/>
          <w:szCs w:val="44"/>
        </w:rPr>
        <w:t>Fiddleheads</w:t>
      </w:r>
    </w:p>
    <w:p w14:paraId="4CE48FB5" w14:textId="61B54496" w:rsidR="00E209A1" w:rsidRDefault="00E209A1" w:rsidP="007C756C">
      <w:pPr>
        <w:shd w:val="clear" w:color="auto" w:fill="FFFFFF"/>
        <w:spacing w:line="312" w:lineRule="atLeast"/>
        <w:outlineLvl w:val="1"/>
        <w:rPr>
          <w:rFonts w:ascii="Arial" w:hAnsi="Arial" w:cs="Arial"/>
          <w:color w:val="666666"/>
        </w:rPr>
      </w:pPr>
      <w:hyperlink r:id="rId16" w:history="1">
        <w:r w:rsidRPr="00A3122B">
          <w:rPr>
            <w:rStyle w:val="Hyperlink"/>
            <w:rFonts w:ascii="Arial" w:hAnsi="Arial" w:cs="Arial"/>
          </w:rPr>
          <w:t>https://www.canada.ca/en/health-canada/services/food-safety-fruits-vegetables/fiddlehead-safety-tips.html</w:t>
        </w:r>
      </w:hyperlink>
    </w:p>
    <w:p w14:paraId="02150809" w14:textId="77777777" w:rsidR="00E209A1" w:rsidRDefault="00E209A1" w:rsidP="007C756C">
      <w:pPr>
        <w:shd w:val="clear" w:color="auto" w:fill="FFFFFF"/>
        <w:spacing w:line="312" w:lineRule="atLeast"/>
        <w:outlineLvl w:val="1"/>
        <w:rPr>
          <w:rFonts w:ascii="Arial" w:hAnsi="Arial" w:cs="Arial"/>
          <w:color w:val="666666"/>
        </w:rPr>
      </w:pPr>
    </w:p>
    <w:p w14:paraId="114DB89C" w14:textId="1358B355" w:rsidR="007C756C" w:rsidRDefault="00361069" w:rsidP="007C756C">
      <w:pPr>
        <w:shd w:val="clear" w:color="auto" w:fill="FFFFFF"/>
        <w:spacing w:line="312" w:lineRule="atLeast"/>
        <w:outlineLvl w:val="1"/>
        <w:rPr>
          <w:rFonts w:ascii="Arial" w:hAnsi="Arial" w:cs="Arial"/>
          <w:color w:val="666666"/>
        </w:rPr>
      </w:pPr>
      <w:r>
        <w:rPr>
          <w:rFonts w:ascii="Arial" w:hAnsi="Arial" w:cs="Arial"/>
          <w:color w:val="666666"/>
        </w:rPr>
        <w:t>The new, curled shoots of ostrich ferns are edible. They are only available in the spring. However, if not cooked properly</w:t>
      </w:r>
      <w:r w:rsidR="00E209A1">
        <w:rPr>
          <w:rFonts w:ascii="Arial" w:hAnsi="Arial" w:cs="Arial"/>
          <w:color w:val="666666"/>
        </w:rPr>
        <w:t xml:space="preserve"> or stored properly</w:t>
      </w:r>
      <w:r>
        <w:rPr>
          <w:rFonts w:ascii="Arial" w:hAnsi="Arial" w:cs="Arial"/>
          <w:color w:val="666666"/>
        </w:rPr>
        <w:t xml:space="preserve">, they can cause food poisoning. </w:t>
      </w:r>
      <w:r w:rsidR="007C756C">
        <w:rPr>
          <w:rFonts w:ascii="Arial" w:hAnsi="Arial" w:cs="Arial"/>
          <w:color w:val="666666"/>
        </w:rPr>
        <w:t>Remove hair/wool from fiddleheads</w:t>
      </w:r>
      <w:r w:rsidR="00E209A1">
        <w:rPr>
          <w:rFonts w:ascii="Arial" w:hAnsi="Arial" w:cs="Arial"/>
          <w:color w:val="666666"/>
        </w:rPr>
        <w:t xml:space="preserve"> and wash thoroughly in several changes of fresh cold water to remove dirt and any residual husks. S</w:t>
      </w:r>
      <w:r w:rsidR="007C756C">
        <w:rPr>
          <w:rFonts w:ascii="Arial" w:hAnsi="Arial" w:cs="Arial"/>
          <w:color w:val="666666"/>
        </w:rPr>
        <w:t xml:space="preserve">oak in salt water to remove bitterness. </w:t>
      </w:r>
      <w:r w:rsidR="00E209A1">
        <w:rPr>
          <w:rFonts w:ascii="Arial" w:hAnsi="Arial" w:cs="Arial"/>
          <w:color w:val="666666"/>
        </w:rPr>
        <w:t xml:space="preserve">Cook fiddleheads in a generous amount of boiling water for 15 min or steam for 10-15 min until tender. Discard water used for cooking. Be sure to cook fiddleheads before frying, baking or using them in soups, etc. </w:t>
      </w:r>
    </w:p>
    <w:p w14:paraId="74A66ECE" w14:textId="77777777" w:rsidR="00E209A1" w:rsidRDefault="00E209A1" w:rsidP="007C756C">
      <w:pPr>
        <w:shd w:val="clear" w:color="auto" w:fill="FFFFFF"/>
        <w:spacing w:line="312" w:lineRule="atLeast"/>
        <w:outlineLvl w:val="1"/>
        <w:rPr>
          <w:rFonts w:ascii="Arial" w:hAnsi="Arial" w:cs="Arial"/>
          <w:color w:val="666666"/>
        </w:rPr>
      </w:pPr>
    </w:p>
    <w:p w14:paraId="6DAFEB19" w14:textId="5BE32DA1" w:rsidR="007C756C" w:rsidRDefault="007C756C" w:rsidP="007C756C">
      <w:pPr>
        <w:shd w:val="clear" w:color="auto" w:fill="FFFFFF"/>
        <w:spacing w:line="312" w:lineRule="atLeast"/>
        <w:outlineLvl w:val="1"/>
        <w:rPr>
          <w:rFonts w:ascii="Arial" w:hAnsi="Arial" w:cs="Arial"/>
          <w:color w:val="666666"/>
        </w:rPr>
      </w:pPr>
      <w:r>
        <w:rPr>
          <w:rFonts w:ascii="Arial" w:hAnsi="Arial" w:cs="Arial"/>
          <w:color w:val="666666"/>
        </w:rPr>
        <w:t xml:space="preserve">Can be </w:t>
      </w:r>
      <w:r w:rsidR="00E209A1">
        <w:rPr>
          <w:rFonts w:ascii="Arial" w:hAnsi="Arial" w:cs="Arial"/>
          <w:color w:val="666666"/>
        </w:rPr>
        <w:t>frozen</w:t>
      </w:r>
      <w:r>
        <w:rPr>
          <w:rFonts w:ascii="Arial" w:hAnsi="Arial" w:cs="Arial"/>
          <w:color w:val="666666"/>
        </w:rPr>
        <w:t xml:space="preserve"> for storage. </w:t>
      </w:r>
      <w:r w:rsidR="00E209A1">
        <w:rPr>
          <w:rFonts w:ascii="Arial" w:hAnsi="Arial" w:cs="Arial"/>
          <w:color w:val="666666"/>
        </w:rPr>
        <w:t xml:space="preserve">They need to be blanched first and cooked thoroughly after being thawed. </w:t>
      </w:r>
    </w:p>
    <w:p w14:paraId="2DCBCDD1" w14:textId="7EA39806" w:rsidR="00361069" w:rsidRDefault="00361069" w:rsidP="007C756C">
      <w:pPr>
        <w:shd w:val="clear" w:color="auto" w:fill="FFFFFF"/>
        <w:spacing w:line="312" w:lineRule="atLeast"/>
        <w:outlineLvl w:val="1"/>
        <w:rPr>
          <w:rFonts w:ascii="Arial" w:hAnsi="Arial" w:cs="Arial"/>
          <w:color w:val="666666"/>
        </w:rPr>
      </w:pPr>
    </w:p>
    <w:p w14:paraId="3CCD3A3E" w14:textId="690E270F" w:rsidR="007C756C" w:rsidRPr="00987545" w:rsidRDefault="00361069" w:rsidP="007C756C">
      <w:pPr>
        <w:shd w:val="clear" w:color="auto" w:fill="FFFFFF"/>
        <w:spacing w:line="312" w:lineRule="atLeast"/>
        <w:outlineLvl w:val="1"/>
        <w:rPr>
          <w:rFonts w:ascii="Arial" w:hAnsi="Arial" w:cs="Arial"/>
          <w:color w:val="666666"/>
        </w:rPr>
      </w:pPr>
      <w:r>
        <w:rPr>
          <w:rFonts w:ascii="Arial" w:hAnsi="Arial" w:cs="Arial"/>
          <w:color w:val="666666"/>
        </w:rPr>
        <w:t>Other types of ferns like bracken ferns should not be eaten as they may be carcinogenic.</w:t>
      </w:r>
    </w:p>
    <w:p w14:paraId="28402581" w14:textId="77777777" w:rsidR="007C756C" w:rsidRDefault="007C756C" w:rsidP="007C756C">
      <w:pPr>
        <w:shd w:val="clear" w:color="auto" w:fill="FFFFFF"/>
        <w:spacing w:line="312" w:lineRule="atLeast"/>
        <w:outlineLvl w:val="1"/>
        <w:rPr>
          <w:rFonts w:ascii="Arial" w:hAnsi="Arial" w:cs="Arial"/>
          <w:color w:val="666666"/>
          <w:sz w:val="44"/>
          <w:szCs w:val="44"/>
        </w:rPr>
      </w:pPr>
    </w:p>
    <w:p w14:paraId="3FEB9C8E" w14:textId="77777777" w:rsidR="007C756C" w:rsidRDefault="007C756C" w:rsidP="007C756C">
      <w:pPr>
        <w:shd w:val="clear" w:color="auto" w:fill="FFFFFF"/>
        <w:spacing w:line="312" w:lineRule="atLeast"/>
        <w:outlineLvl w:val="1"/>
        <w:rPr>
          <w:rFonts w:ascii="Arial" w:hAnsi="Arial" w:cs="Arial"/>
          <w:color w:val="666666"/>
          <w:sz w:val="44"/>
          <w:szCs w:val="44"/>
        </w:rPr>
      </w:pPr>
      <w:r>
        <w:rPr>
          <w:rFonts w:ascii="Arial" w:hAnsi="Arial" w:cs="Arial"/>
          <w:color w:val="666666"/>
          <w:sz w:val="44"/>
          <w:szCs w:val="44"/>
        </w:rPr>
        <w:t>Lodgepole Pine</w:t>
      </w:r>
    </w:p>
    <w:p w14:paraId="21C75FDC" w14:textId="6E33B7D6" w:rsidR="00842846" w:rsidRDefault="00842846" w:rsidP="007C756C">
      <w:pPr>
        <w:shd w:val="clear" w:color="auto" w:fill="FFFFFF"/>
        <w:spacing w:line="312" w:lineRule="atLeast"/>
        <w:outlineLvl w:val="1"/>
        <w:rPr>
          <w:rFonts w:ascii="Arial" w:hAnsi="Arial" w:cs="Arial"/>
          <w:color w:val="666666"/>
        </w:rPr>
      </w:pPr>
      <w:hyperlink r:id="rId17" w:history="1">
        <w:r w:rsidRPr="00A3122B">
          <w:rPr>
            <w:rStyle w:val="Hyperlink"/>
            <w:rFonts w:ascii="Arial" w:hAnsi="Arial" w:cs="Arial"/>
          </w:rPr>
          <w:t>https://www.for.gov.bc.ca/hfd/library/documents/treebook/treebook.pdf</w:t>
        </w:r>
      </w:hyperlink>
    </w:p>
    <w:p w14:paraId="0CE06BB1" w14:textId="77777777" w:rsidR="00842846" w:rsidRDefault="00842846" w:rsidP="007C756C">
      <w:pPr>
        <w:shd w:val="clear" w:color="auto" w:fill="FFFFFF"/>
        <w:spacing w:line="312" w:lineRule="atLeast"/>
        <w:outlineLvl w:val="1"/>
        <w:rPr>
          <w:rFonts w:ascii="Arial" w:hAnsi="Arial" w:cs="Arial"/>
          <w:color w:val="666666"/>
        </w:rPr>
      </w:pPr>
    </w:p>
    <w:p w14:paraId="0E7B75CC" w14:textId="2E4AF687" w:rsidR="007C756C" w:rsidRPr="00842846" w:rsidRDefault="007C756C" w:rsidP="007C756C">
      <w:pPr>
        <w:shd w:val="clear" w:color="auto" w:fill="FFFFFF"/>
        <w:spacing w:line="312" w:lineRule="atLeast"/>
        <w:outlineLvl w:val="1"/>
        <w:rPr>
          <w:rFonts w:ascii="Arial" w:hAnsi="Arial" w:cs="Arial"/>
          <w:color w:val="666666"/>
        </w:rPr>
      </w:pPr>
      <w:r w:rsidRPr="00842846">
        <w:rPr>
          <w:rFonts w:ascii="Arial" w:hAnsi="Arial" w:cs="Arial"/>
          <w:color w:val="666666"/>
        </w:rPr>
        <w:t>Human Uses</w:t>
      </w:r>
    </w:p>
    <w:p w14:paraId="3162D19A" w14:textId="77777777" w:rsidR="007C756C" w:rsidRPr="000F378B" w:rsidRDefault="007C756C" w:rsidP="007C756C">
      <w:pPr>
        <w:shd w:val="clear" w:color="auto" w:fill="FFFFFF"/>
        <w:spacing w:before="240" w:after="240"/>
        <w:rPr>
          <w:rFonts w:ascii="Arial" w:hAnsi="Arial" w:cs="Arial"/>
          <w:color w:val="666666"/>
        </w:rPr>
      </w:pPr>
      <w:r w:rsidRPr="000F378B">
        <w:rPr>
          <w:rFonts w:ascii="Arial" w:hAnsi="Arial" w:cs="Arial"/>
          <w:color w:val="666666"/>
        </w:rPr>
        <w:t>First Nations Peoples found a use for almost every part of the tree, from trunk to roots. As the name implies, these trees were used as poles to support lodges and teepees. The wood was considered a good fuel sources as it is very resinous and burns even when it is green. Large branches were fashioned into drills and arrow shafts while the hard knots were made into fishhooks. Lodgepole pine resin was used to waterproof canoes, baskets and moccasins, and also as a natural glue. Coil baskets were fashioned from the roots.</w:t>
      </w:r>
    </w:p>
    <w:p w14:paraId="370FC727" w14:textId="77777777" w:rsidR="007C756C" w:rsidRPr="000F378B" w:rsidRDefault="007C756C" w:rsidP="007C756C">
      <w:pPr>
        <w:shd w:val="clear" w:color="auto" w:fill="FFFFFF"/>
        <w:spacing w:before="240" w:after="240"/>
        <w:rPr>
          <w:rFonts w:ascii="Arial" w:hAnsi="Arial" w:cs="Arial"/>
          <w:color w:val="666666"/>
        </w:rPr>
      </w:pPr>
      <w:r w:rsidRPr="000F378B">
        <w:rPr>
          <w:rFonts w:ascii="Arial" w:hAnsi="Arial" w:cs="Arial"/>
          <w:color w:val="666666"/>
        </w:rPr>
        <w:t xml:space="preserve">Medicinally, the fragrant lodgepole pine tea, an excellent source of Vitamin C, became important in curing or preventing scurvy. </w:t>
      </w:r>
    </w:p>
    <w:p w14:paraId="73580492" w14:textId="5F275F13" w:rsidR="007C756C" w:rsidRPr="000F378B" w:rsidRDefault="007C756C" w:rsidP="007C756C">
      <w:pPr>
        <w:shd w:val="clear" w:color="auto" w:fill="FFFFFF"/>
        <w:spacing w:before="240" w:after="240"/>
        <w:rPr>
          <w:rFonts w:ascii="Arial" w:hAnsi="Arial" w:cs="Arial"/>
          <w:color w:val="666666"/>
        </w:rPr>
      </w:pPr>
      <w:r>
        <w:rPr>
          <w:rFonts w:ascii="Arial" w:hAnsi="Arial" w:cs="Arial"/>
          <w:color w:val="666666"/>
        </w:rPr>
        <w:t>First Nations</w:t>
      </w:r>
      <w:r w:rsidRPr="000F378B">
        <w:rPr>
          <w:rFonts w:ascii="Arial" w:hAnsi="Arial" w:cs="Arial"/>
          <w:color w:val="666666"/>
        </w:rPr>
        <w:t xml:space="preserve"> and settlers at</w:t>
      </w:r>
      <w:r w:rsidR="005E043A">
        <w:rPr>
          <w:rFonts w:ascii="Arial" w:hAnsi="Arial" w:cs="Arial"/>
          <w:color w:val="666666"/>
        </w:rPr>
        <w:t>e</w:t>
      </w:r>
      <w:r w:rsidRPr="000F378B">
        <w:rPr>
          <w:rFonts w:ascii="Arial" w:hAnsi="Arial" w:cs="Arial"/>
          <w:color w:val="666666"/>
        </w:rPr>
        <w:t xml:space="preserve"> the inner bark in the spring, chewed it like gum, cooked it like spaghetti, or dried it for future consumption. The nourishing seeds were also eaten. The resin was sometimes used to help stop infection, soothe sore throats, and cure toothaches. The inner bark was softened in water, used as a dressing for scalds, burns and skin infections. Poultices of dried, powdered pine needles were also used to sooth frostbite.</w:t>
      </w:r>
    </w:p>
    <w:p w14:paraId="12B45A57" w14:textId="77777777" w:rsidR="007C756C" w:rsidRPr="000F378B" w:rsidRDefault="007C756C" w:rsidP="007C756C">
      <w:pPr>
        <w:shd w:val="clear" w:color="auto" w:fill="FFFFFF"/>
        <w:spacing w:before="240" w:after="240"/>
        <w:rPr>
          <w:rFonts w:ascii="Arial" w:hAnsi="Arial" w:cs="Arial"/>
          <w:color w:val="666666"/>
        </w:rPr>
      </w:pPr>
      <w:r w:rsidRPr="000F378B">
        <w:rPr>
          <w:rFonts w:ascii="Arial" w:hAnsi="Arial" w:cs="Arial"/>
          <w:color w:val="666666"/>
        </w:rPr>
        <w:t>Today, lodgepole pine is important for timber, which is used in general construction and for wood pulp. After treatment with preservatives the timber is made into railway ties, poles, and mine timbers. Pine oil is extracted from the boughs, resin, and bark for commercial cleaners.</w:t>
      </w:r>
    </w:p>
    <w:p w14:paraId="2BFA747A" w14:textId="77777777" w:rsidR="007C756C" w:rsidRDefault="007C756C" w:rsidP="007C756C">
      <w:pPr>
        <w:shd w:val="clear" w:color="auto" w:fill="FFFFFF"/>
        <w:spacing w:line="312" w:lineRule="atLeast"/>
        <w:outlineLvl w:val="1"/>
        <w:rPr>
          <w:rFonts w:ascii="Arial" w:hAnsi="Arial" w:cs="Arial"/>
          <w:color w:val="666666"/>
          <w:sz w:val="44"/>
          <w:szCs w:val="44"/>
        </w:rPr>
      </w:pPr>
      <w:r>
        <w:rPr>
          <w:rFonts w:ascii="Arial" w:hAnsi="Arial" w:cs="Arial"/>
          <w:color w:val="666666"/>
          <w:sz w:val="44"/>
          <w:szCs w:val="44"/>
        </w:rPr>
        <w:t>Miner’s Lettuce</w:t>
      </w:r>
    </w:p>
    <w:p w14:paraId="5F5232FC" w14:textId="0FB356C1" w:rsidR="004E0380" w:rsidRDefault="00000000" w:rsidP="007C756C">
      <w:pPr>
        <w:shd w:val="clear" w:color="auto" w:fill="FFFFFF"/>
        <w:spacing w:line="312" w:lineRule="atLeast"/>
        <w:outlineLvl w:val="1"/>
        <w:rPr>
          <w:rFonts w:ascii="Arial" w:hAnsi="Arial" w:cs="Arial"/>
          <w:color w:val="666666"/>
        </w:rPr>
      </w:pPr>
      <w:hyperlink r:id="rId18" w:anchor=":~:text=Miner's%20lettuce%20gets%20its%20name,other%20vitamin%20C%2Drelated%20issues" w:history="1">
        <w:r w:rsidR="004E0380" w:rsidRPr="00A3122B">
          <w:rPr>
            <w:rStyle w:val="Hyperlink"/>
            <w:rFonts w:ascii="Arial" w:hAnsi="Arial" w:cs="Arial"/>
          </w:rPr>
          <w:t>https://ucanr.edu/blogs/blogcore/postdetail.cfm?postnum=51940#:~:text=Miner's%20lettuce%20gets%20its%20name,other%20vitamin%20C%2Drelated%20issues</w:t>
        </w:r>
      </w:hyperlink>
      <w:r w:rsidR="004E0380" w:rsidRPr="004E0380">
        <w:rPr>
          <w:rFonts w:ascii="Arial" w:hAnsi="Arial" w:cs="Arial"/>
          <w:color w:val="666666"/>
        </w:rPr>
        <w:t>.</w:t>
      </w:r>
    </w:p>
    <w:p w14:paraId="61C38728" w14:textId="77777777" w:rsidR="004E0380" w:rsidRDefault="004E0380" w:rsidP="007C756C">
      <w:pPr>
        <w:shd w:val="clear" w:color="auto" w:fill="FFFFFF"/>
        <w:spacing w:line="312" w:lineRule="atLeast"/>
        <w:outlineLvl w:val="1"/>
        <w:rPr>
          <w:rFonts w:ascii="Arial" w:hAnsi="Arial" w:cs="Arial"/>
          <w:color w:val="666666"/>
        </w:rPr>
      </w:pPr>
    </w:p>
    <w:p w14:paraId="4B9606D8" w14:textId="66BA3C80" w:rsidR="00FC388B" w:rsidRPr="00AD0803" w:rsidRDefault="00FC388B" w:rsidP="007C756C">
      <w:pPr>
        <w:shd w:val="clear" w:color="auto" w:fill="FFFFFF"/>
        <w:spacing w:line="312" w:lineRule="atLeast"/>
        <w:outlineLvl w:val="1"/>
        <w:rPr>
          <w:rFonts w:ascii="Arial" w:hAnsi="Arial" w:cs="Arial"/>
          <w:color w:val="666666"/>
        </w:rPr>
      </w:pPr>
      <w:r w:rsidRPr="00AD0803">
        <w:rPr>
          <w:rFonts w:ascii="Arial" w:hAnsi="Arial" w:cs="Arial"/>
          <w:color w:val="666666"/>
        </w:rPr>
        <w:t xml:space="preserve">*miner’s lettuce grows in </w:t>
      </w:r>
      <w:r w:rsidR="00842846" w:rsidRPr="00AD0803">
        <w:rPr>
          <w:rFonts w:ascii="Arial" w:hAnsi="Arial" w:cs="Arial"/>
          <w:color w:val="666666"/>
        </w:rPr>
        <w:t>moist, shaded woods and fields</w:t>
      </w:r>
    </w:p>
    <w:p w14:paraId="11AFF922" w14:textId="710C8233" w:rsidR="00842846" w:rsidRPr="00AD0803" w:rsidRDefault="00842846" w:rsidP="007C756C">
      <w:pPr>
        <w:shd w:val="clear" w:color="auto" w:fill="FFFFFF"/>
        <w:spacing w:line="312" w:lineRule="atLeast"/>
        <w:outlineLvl w:val="1"/>
        <w:rPr>
          <w:rFonts w:ascii="Arial" w:hAnsi="Arial" w:cs="Arial"/>
          <w:color w:val="666666"/>
        </w:rPr>
      </w:pPr>
      <w:r w:rsidRPr="00AD0803">
        <w:rPr>
          <w:rFonts w:ascii="Arial" w:hAnsi="Arial" w:cs="Arial"/>
          <w:color w:val="666666"/>
        </w:rPr>
        <w:t>*it grow</w:t>
      </w:r>
      <w:r w:rsidR="004E0380" w:rsidRPr="00AD0803">
        <w:rPr>
          <w:rFonts w:ascii="Arial" w:hAnsi="Arial" w:cs="Arial"/>
          <w:color w:val="666666"/>
        </w:rPr>
        <w:t>s in early spring</w:t>
      </w:r>
    </w:p>
    <w:p w14:paraId="07EBE4BA" w14:textId="2626415A" w:rsidR="004E0380" w:rsidRPr="00AD0803" w:rsidRDefault="004E0380" w:rsidP="007C756C">
      <w:pPr>
        <w:shd w:val="clear" w:color="auto" w:fill="FFFFFF"/>
        <w:spacing w:line="312" w:lineRule="atLeast"/>
        <w:outlineLvl w:val="1"/>
        <w:rPr>
          <w:rFonts w:ascii="Arial" w:hAnsi="Arial" w:cs="Arial"/>
          <w:color w:val="666666"/>
        </w:rPr>
      </w:pPr>
      <w:r w:rsidRPr="00AD0803">
        <w:rPr>
          <w:rFonts w:ascii="Arial" w:hAnsi="Arial" w:cs="Arial"/>
          <w:color w:val="666666"/>
        </w:rPr>
        <w:t>*the entire plant is edible</w:t>
      </w:r>
    </w:p>
    <w:p w14:paraId="42CC4EA3" w14:textId="3999C5F7" w:rsidR="004E0380" w:rsidRPr="00AD0803" w:rsidRDefault="004E0380" w:rsidP="007C756C">
      <w:pPr>
        <w:shd w:val="clear" w:color="auto" w:fill="FFFFFF"/>
        <w:spacing w:line="312" w:lineRule="atLeast"/>
        <w:outlineLvl w:val="1"/>
        <w:rPr>
          <w:rFonts w:ascii="Arial" w:hAnsi="Arial" w:cs="Arial"/>
          <w:color w:val="333333"/>
          <w:shd w:val="clear" w:color="auto" w:fill="FFFFFF"/>
        </w:rPr>
      </w:pPr>
      <w:r w:rsidRPr="00AD0803">
        <w:rPr>
          <w:rFonts w:ascii="Arial" w:hAnsi="Arial" w:cs="Arial"/>
          <w:color w:val="666666"/>
        </w:rPr>
        <w:t>*</w:t>
      </w:r>
      <w:r w:rsidRPr="00AD0803">
        <w:rPr>
          <w:rFonts w:ascii="Arial" w:hAnsi="Arial" w:cs="Arial"/>
          <w:color w:val="333333"/>
          <w:shd w:val="clear" w:color="auto" w:fill="FFFFFF"/>
        </w:rPr>
        <w:t xml:space="preserve"> Miner's lettuce gets its name from the workers who traveled to California during the Gold Rush. Needing a source of vitamin C, gold miners learned from the Native Americans that this wild growing green would prevent scurvy and other vitamin C-related issues. </w:t>
      </w:r>
    </w:p>
    <w:p w14:paraId="544D6502" w14:textId="77777777" w:rsidR="004E0380" w:rsidRPr="00AD0803" w:rsidRDefault="004E0380" w:rsidP="007C756C">
      <w:pPr>
        <w:shd w:val="clear" w:color="auto" w:fill="FFFFFF"/>
        <w:spacing w:line="312" w:lineRule="atLeast"/>
        <w:outlineLvl w:val="1"/>
        <w:rPr>
          <w:rFonts w:ascii="Arial" w:hAnsi="Arial" w:cs="Arial"/>
          <w:color w:val="333333"/>
          <w:shd w:val="clear" w:color="auto" w:fill="FFFFFF"/>
        </w:rPr>
      </w:pPr>
      <w:r w:rsidRPr="00AD0803">
        <w:rPr>
          <w:rFonts w:ascii="Arial" w:hAnsi="Arial" w:cs="Arial"/>
          <w:color w:val="333333"/>
          <w:shd w:val="clear" w:color="auto" w:fill="FFFFFF"/>
        </w:rPr>
        <w:t>*According to a study in the journal of the American Dietetic Association, 100 grams of miner's lettuce contains a third of your daily requirement of vitamin C, 22 percent of vitamin A, and 10 percent of iron.</w:t>
      </w:r>
    </w:p>
    <w:p w14:paraId="0EF10D7E" w14:textId="0AC21FDF" w:rsidR="007C756C" w:rsidRPr="004E0380" w:rsidRDefault="007C756C" w:rsidP="007C756C">
      <w:pPr>
        <w:shd w:val="clear" w:color="auto" w:fill="FFFFFF"/>
        <w:spacing w:line="312" w:lineRule="atLeast"/>
        <w:outlineLvl w:val="1"/>
        <w:rPr>
          <w:rFonts w:asciiTheme="minorHAnsi" w:hAnsiTheme="minorHAnsi" w:cstheme="minorHAnsi"/>
          <w:color w:val="333333"/>
          <w:shd w:val="clear" w:color="auto" w:fill="FFFFFF"/>
        </w:rPr>
      </w:pPr>
      <w:r>
        <w:rPr>
          <w:rFonts w:ascii="Arial" w:hAnsi="Arial" w:cs="Arial"/>
          <w:color w:val="666666"/>
          <w:sz w:val="44"/>
          <w:szCs w:val="44"/>
        </w:rPr>
        <w:lastRenderedPageBreak/>
        <w:t>Cattails</w:t>
      </w:r>
    </w:p>
    <w:p w14:paraId="63F71475" w14:textId="23168A23" w:rsidR="00361069" w:rsidRPr="00361069" w:rsidRDefault="00000000" w:rsidP="007C756C">
      <w:pPr>
        <w:shd w:val="clear" w:color="auto" w:fill="FFFFFF"/>
        <w:spacing w:line="312" w:lineRule="atLeast"/>
        <w:outlineLvl w:val="1"/>
        <w:rPr>
          <w:rFonts w:ascii="Arial" w:hAnsi="Arial" w:cs="Arial"/>
          <w:color w:val="666666"/>
        </w:rPr>
      </w:pPr>
      <w:hyperlink r:id="rId19" w:history="1">
        <w:r w:rsidR="00361069" w:rsidRPr="00361069">
          <w:rPr>
            <w:rStyle w:val="Hyperlink"/>
            <w:rFonts w:ascii="Arial" w:hAnsi="Arial" w:cs="Arial"/>
          </w:rPr>
          <w:t>https://www.farmersalmanac.com/cooking-wild-edible-cattails</w:t>
        </w:r>
      </w:hyperlink>
    </w:p>
    <w:p w14:paraId="16D6242A" w14:textId="77777777" w:rsidR="00842846" w:rsidRDefault="00842846" w:rsidP="007C756C">
      <w:pPr>
        <w:shd w:val="clear" w:color="auto" w:fill="FFFFFF"/>
        <w:spacing w:line="312" w:lineRule="atLeast"/>
        <w:outlineLvl w:val="1"/>
        <w:rPr>
          <w:rFonts w:ascii="Arial" w:hAnsi="Arial" w:cs="Arial"/>
          <w:color w:val="666666"/>
          <w:sz w:val="44"/>
          <w:szCs w:val="44"/>
        </w:rPr>
      </w:pPr>
    </w:p>
    <w:p w14:paraId="532D6864" w14:textId="6695AB36" w:rsidR="00FC388B" w:rsidRDefault="00FC388B" w:rsidP="007C756C">
      <w:pPr>
        <w:shd w:val="clear" w:color="auto" w:fill="FFFFFF"/>
        <w:spacing w:line="312" w:lineRule="atLeast"/>
        <w:outlineLvl w:val="1"/>
        <w:rPr>
          <w:rFonts w:ascii="Arial" w:hAnsi="Arial" w:cs="Arial"/>
          <w:color w:val="666666"/>
        </w:rPr>
      </w:pPr>
      <w:r>
        <w:rPr>
          <w:rFonts w:ascii="Arial" w:hAnsi="Arial" w:cs="Arial"/>
          <w:color w:val="666666"/>
        </w:rPr>
        <w:t>*cattail pollen is bright yellow and can be gathered by shaking a pollen laden stem into a bag (pollen can be gathered before the plant develops its long, brown cylinder shaped tip.</w:t>
      </w:r>
    </w:p>
    <w:p w14:paraId="2ADCDF9E" w14:textId="40EACD15" w:rsidR="00FC388B" w:rsidRDefault="00FC388B" w:rsidP="007C756C">
      <w:pPr>
        <w:shd w:val="clear" w:color="auto" w:fill="FFFFFF"/>
        <w:spacing w:line="312" w:lineRule="atLeast"/>
        <w:outlineLvl w:val="1"/>
        <w:rPr>
          <w:rFonts w:ascii="Arial" w:hAnsi="Arial" w:cs="Arial"/>
          <w:color w:val="666666"/>
        </w:rPr>
      </w:pPr>
      <w:r>
        <w:rPr>
          <w:rFonts w:ascii="Arial" w:hAnsi="Arial" w:cs="Arial"/>
          <w:color w:val="666666"/>
        </w:rPr>
        <w:t>*the pollen can be uses as a flour to make pancakes, etc.</w:t>
      </w:r>
    </w:p>
    <w:p w14:paraId="0ACA7420" w14:textId="3CD55C0D" w:rsidR="00FC388B" w:rsidRDefault="00FC388B" w:rsidP="007C756C">
      <w:pPr>
        <w:shd w:val="clear" w:color="auto" w:fill="FFFFFF"/>
        <w:spacing w:line="312" w:lineRule="atLeast"/>
        <w:outlineLvl w:val="1"/>
        <w:rPr>
          <w:rFonts w:ascii="Arial" w:hAnsi="Arial" w:cs="Arial"/>
          <w:color w:val="666666"/>
        </w:rPr>
      </w:pPr>
      <w:r>
        <w:rPr>
          <w:rFonts w:ascii="Arial" w:hAnsi="Arial" w:cs="Arial"/>
          <w:color w:val="666666"/>
        </w:rPr>
        <w:t>*green flower spikes can be cooked and eaten like corn on the cob.</w:t>
      </w:r>
    </w:p>
    <w:p w14:paraId="603944C6" w14:textId="3828E401" w:rsidR="00FC388B" w:rsidRDefault="00FC388B" w:rsidP="007C756C">
      <w:pPr>
        <w:shd w:val="clear" w:color="auto" w:fill="FFFFFF"/>
        <w:spacing w:line="312" w:lineRule="atLeast"/>
        <w:outlineLvl w:val="1"/>
        <w:rPr>
          <w:rFonts w:ascii="Arial" w:hAnsi="Arial" w:cs="Arial"/>
          <w:color w:val="666666"/>
        </w:rPr>
      </w:pPr>
      <w:r>
        <w:rPr>
          <w:rFonts w:ascii="Arial" w:hAnsi="Arial" w:cs="Arial"/>
          <w:color w:val="666666"/>
        </w:rPr>
        <w:t>*the white core can be boiled, baked or dried and ground into flour or boiled into syrup</w:t>
      </w:r>
    </w:p>
    <w:p w14:paraId="13BFD1E2" w14:textId="77777777" w:rsidR="004E0380" w:rsidRDefault="004E0380" w:rsidP="007C756C">
      <w:pPr>
        <w:shd w:val="clear" w:color="auto" w:fill="FFFFFF"/>
        <w:spacing w:line="312" w:lineRule="atLeast"/>
        <w:outlineLvl w:val="1"/>
        <w:rPr>
          <w:rFonts w:ascii="Arial" w:hAnsi="Arial" w:cs="Arial"/>
          <w:color w:val="666666"/>
        </w:rPr>
      </w:pPr>
    </w:p>
    <w:p w14:paraId="26785D2C" w14:textId="18BA7D13" w:rsidR="00FC388B" w:rsidRDefault="004E0380" w:rsidP="007C756C">
      <w:pPr>
        <w:shd w:val="clear" w:color="auto" w:fill="FFFFFF"/>
        <w:spacing w:line="312" w:lineRule="atLeast"/>
        <w:outlineLvl w:val="1"/>
        <w:rPr>
          <w:rFonts w:ascii="Arial" w:hAnsi="Arial" w:cs="Arial"/>
          <w:color w:val="666666"/>
        </w:rPr>
      </w:pPr>
      <w:r>
        <w:rPr>
          <w:rFonts w:ascii="Roboto" w:hAnsi="Roboto"/>
          <w:color w:val="4D4D4F"/>
          <w:sz w:val="27"/>
          <w:szCs w:val="27"/>
          <w:shd w:val="clear" w:color="auto" w:fill="F7F8F9"/>
        </w:rPr>
        <w:t>“</w:t>
      </w:r>
      <w:r w:rsidR="00361069">
        <w:rPr>
          <w:rFonts w:ascii="Roboto" w:hAnsi="Roboto"/>
          <w:color w:val="4D4D4F"/>
          <w:sz w:val="27"/>
          <w:szCs w:val="27"/>
          <w:shd w:val="clear" w:color="auto" w:fill="F7F8F9"/>
        </w:rPr>
        <w:t>The roots (called rhizomes) are harvestable throughout the year, but they’re </w:t>
      </w:r>
      <w:r w:rsidR="00361069">
        <w:rPr>
          <w:rStyle w:val="Strong"/>
          <w:rFonts w:ascii="Roboto" w:hAnsi="Roboto"/>
          <w:color w:val="4D4D4F"/>
          <w:sz w:val="27"/>
          <w:szCs w:val="27"/>
          <w:shd w:val="clear" w:color="auto" w:fill="F7F8F9"/>
        </w:rPr>
        <w:t>best in the fall and winter</w:t>
      </w:r>
      <w:r w:rsidR="00361069">
        <w:rPr>
          <w:rFonts w:ascii="Roboto" w:hAnsi="Roboto"/>
          <w:color w:val="4D4D4F"/>
          <w:sz w:val="27"/>
          <w:szCs w:val="27"/>
          <w:shd w:val="clear" w:color="auto" w:fill="F7F8F9"/>
        </w:rPr>
        <w:t>. To prepare a cattail root, clean it and trim away the smaller branching roots, leaving the large rhizome.  You can grill, bake or boil the root until it’s tender. Once cooked, eating a cattail root is similar to eating the leaves of an artichoke – strip the starch away from the fibers with your teeth. The buds attached to the rhizomes are also edible!  </w:t>
      </w:r>
      <w:r w:rsidR="00361069">
        <w:rPr>
          <w:rStyle w:val="Strong"/>
          <w:rFonts w:ascii="Roboto" w:hAnsi="Roboto"/>
          <w:color w:val="4D4D4F"/>
          <w:sz w:val="27"/>
          <w:szCs w:val="27"/>
          <w:shd w:val="clear" w:color="auto" w:fill="F7F8F9"/>
        </w:rPr>
        <w:t>To make flour</w:t>
      </w:r>
      <w:r w:rsidR="00361069">
        <w:rPr>
          <w:rFonts w:ascii="Roboto" w:hAnsi="Roboto"/>
          <w:color w:val="4D4D4F"/>
          <w:sz w:val="27"/>
          <w:szCs w:val="27"/>
          <w:shd w:val="clear" w:color="auto" w:fill="F7F8F9"/>
        </w:rPr>
        <w:t>:  You can also use the roots to make flour, used as a thickening agent in cooking. Scrape and clean several cattail roots. Place roots on a lightly greased cookie sheet in a 200º F oven to dry overnight. Skin roots and remove fibers. Pound roots until fine. Let stand overnight to dry. Sift, and it’s ready to use.</w:t>
      </w:r>
      <w:r>
        <w:rPr>
          <w:rFonts w:ascii="Roboto" w:hAnsi="Roboto"/>
          <w:color w:val="4D4D4F"/>
          <w:sz w:val="27"/>
          <w:szCs w:val="27"/>
          <w:shd w:val="clear" w:color="auto" w:fill="F7F8F9"/>
        </w:rPr>
        <w:t>”</w:t>
      </w:r>
    </w:p>
    <w:p w14:paraId="6FC5B40C" w14:textId="77777777" w:rsidR="00FC388B" w:rsidRPr="00FC388B" w:rsidRDefault="00FC388B" w:rsidP="007C756C">
      <w:pPr>
        <w:shd w:val="clear" w:color="auto" w:fill="FFFFFF"/>
        <w:spacing w:line="312" w:lineRule="atLeast"/>
        <w:outlineLvl w:val="1"/>
        <w:rPr>
          <w:rFonts w:ascii="Arial" w:hAnsi="Arial" w:cs="Arial"/>
          <w:color w:val="666666"/>
        </w:rPr>
      </w:pPr>
    </w:p>
    <w:p w14:paraId="1D6C9E1C" w14:textId="0129AE85" w:rsidR="007C756C" w:rsidRDefault="007C756C" w:rsidP="007C756C">
      <w:pPr>
        <w:shd w:val="clear" w:color="auto" w:fill="FFFFFF"/>
        <w:spacing w:line="312" w:lineRule="atLeast"/>
        <w:outlineLvl w:val="1"/>
        <w:rPr>
          <w:rFonts w:ascii="Arial" w:hAnsi="Arial" w:cs="Arial"/>
          <w:color w:val="666666"/>
          <w:sz w:val="44"/>
          <w:szCs w:val="44"/>
        </w:rPr>
      </w:pPr>
      <w:r w:rsidRPr="0054441D">
        <w:rPr>
          <w:rFonts w:ascii="Arial" w:hAnsi="Arial" w:cs="Arial"/>
          <w:color w:val="666666"/>
          <w:sz w:val="44"/>
          <w:szCs w:val="44"/>
        </w:rPr>
        <w:t>Stinging Nettle</w:t>
      </w:r>
    </w:p>
    <w:p w14:paraId="3718E74E" w14:textId="3D806BBC" w:rsidR="00AD0803" w:rsidRDefault="00000000" w:rsidP="007C756C">
      <w:pPr>
        <w:shd w:val="clear" w:color="auto" w:fill="FFFFFF"/>
        <w:spacing w:line="312" w:lineRule="atLeast"/>
        <w:outlineLvl w:val="1"/>
        <w:rPr>
          <w:rFonts w:ascii="Arial" w:hAnsi="Arial" w:cs="Arial"/>
          <w:color w:val="666666"/>
        </w:rPr>
      </w:pPr>
      <w:hyperlink r:id="rId20" w:anchor=":~:text=It's%20a%20common%2C%20multi%2Dpurpose,herb%20soups%2C%20and%20sour%20soups" w:history="1">
        <w:r w:rsidR="00AD0803" w:rsidRPr="00A3122B">
          <w:rPr>
            <w:rStyle w:val="Hyperlink"/>
            <w:rFonts w:ascii="Arial" w:hAnsi="Arial" w:cs="Arial"/>
          </w:rPr>
          <w:t>https://pmc.ncbi.nlm.nih.gov/articles/PMC9253158/#:~:text=It's%20a%20common%2C%20multi%2Dpurpose,herb%20soups%2C%20and%20sour%20soups</w:t>
        </w:r>
      </w:hyperlink>
      <w:r w:rsidR="00AD0803" w:rsidRPr="00AD0803">
        <w:rPr>
          <w:rFonts w:ascii="Arial" w:hAnsi="Arial" w:cs="Arial"/>
          <w:color w:val="666666"/>
        </w:rPr>
        <w:t>.</w:t>
      </w:r>
    </w:p>
    <w:p w14:paraId="581AD898" w14:textId="02B1E657" w:rsidR="00AD0803" w:rsidRDefault="00AD0803" w:rsidP="007C756C">
      <w:pPr>
        <w:shd w:val="clear" w:color="auto" w:fill="FFFFFF"/>
        <w:spacing w:line="312" w:lineRule="atLeast"/>
        <w:outlineLvl w:val="1"/>
        <w:rPr>
          <w:rFonts w:ascii="Arial" w:hAnsi="Arial" w:cs="Arial"/>
          <w:color w:val="666666"/>
        </w:rPr>
      </w:pPr>
    </w:p>
    <w:p w14:paraId="7DDE3F50" w14:textId="7B27658E" w:rsidR="00AD0803" w:rsidRDefault="00AD0803" w:rsidP="007C756C">
      <w:pPr>
        <w:shd w:val="clear" w:color="auto" w:fill="FFFFFF"/>
        <w:spacing w:line="312" w:lineRule="atLeast"/>
        <w:outlineLvl w:val="1"/>
        <w:rPr>
          <w:rFonts w:ascii="Arial" w:hAnsi="Arial" w:cs="Arial"/>
          <w:color w:val="666666"/>
        </w:rPr>
      </w:pPr>
      <w:r>
        <w:rPr>
          <w:rFonts w:ascii="Arial" w:hAnsi="Arial" w:cs="Arial"/>
          <w:color w:val="666666"/>
        </w:rPr>
        <w:t>*all parts of the stinging nettle plant are edible</w:t>
      </w:r>
    </w:p>
    <w:p w14:paraId="316FFD23" w14:textId="3C5499FC" w:rsidR="00AD0803" w:rsidRDefault="00AD0803" w:rsidP="007C756C">
      <w:pPr>
        <w:shd w:val="clear" w:color="auto" w:fill="FFFFFF"/>
        <w:spacing w:line="312" w:lineRule="atLeast"/>
        <w:outlineLvl w:val="1"/>
        <w:rPr>
          <w:rFonts w:ascii="Arial" w:hAnsi="Arial" w:cs="Arial"/>
          <w:color w:val="666666"/>
        </w:rPr>
      </w:pPr>
      <w:r>
        <w:rPr>
          <w:rFonts w:ascii="Arial" w:hAnsi="Arial" w:cs="Arial"/>
          <w:color w:val="666666"/>
        </w:rPr>
        <w:t>*leaves can be cooked and eaten or dried and made into a tea</w:t>
      </w:r>
    </w:p>
    <w:p w14:paraId="14A42700" w14:textId="29075672" w:rsidR="00AD0803" w:rsidRDefault="00AD0803" w:rsidP="007C756C">
      <w:pPr>
        <w:shd w:val="clear" w:color="auto" w:fill="FFFFFF"/>
        <w:spacing w:line="312" w:lineRule="atLeast"/>
        <w:outlineLvl w:val="1"/>
        <w:rPr>
          <w:rFonts w:ascii="Arial" w:hAnsi="Arial" w:cs="Arial"/>
          <w:color w:val="666666"/>
        </w:rPr>
      </w:pPr>
      <w:r>
        <w:rPr>
          <w:rFonts w:ascii="Arial" w:hAnsi="Arial" w:cs="Arial"/>
          <w:color w:val="666666"/>
        </w:rPr>
        <w:t>*roots can be cooked</w:t>
      </w:r>
    </w:p>
    <w:p w14:paraId="198C09AA" w14:textId="313767D3" w:rsidR="00AD0803" w:rsidRDefault="00AD0803" w:rsidP="007C756C">
      <w:pPr>
        <w:shd w:val="clear" w:color="auto" w:fill="FFFFFF"/>
        <w:spacing w:line="312" w:lineRule="atLeast"/>
        <w:outlineLvl w:val="1"/>
        <w:rPr>
          <w:rFonts w:ascii="Arial" w:hAnsi="Arial" w:cs="Arial"/>
          <w:color w:val="666666"/>
        </w:rPr>
      </w:pPr>
      <w:r>
        <w:rPr>
          <w:rFonts w:ascii="Arial" w:hAnsi="Arial" w:cs="Arial"/>
          <w:color w:val="666666"/>
        </w:rPr>
        <w:t xml:space="preserve">*stinging nettle has a </w:t>
      </w:r>
      <w:r w:rsidR="00A67278">
        <w:rPr>
          <w:rFonts w:ascii="Arial" w:hAnsi="Arial" w:cs="Arial"/>
          <w:color w:val="666666"/>
        </w:rPr>
        <w:t>host of health benefits including boosting the immune system, strengthening bones, helping balance blood sugar levels, reducing skin irritation and alleviating allergy symptoms</w:t>
      </w:r>
    </w:p>
    <w:p w14:paraId="553ECB05" w14:textId="07135C37" w:rsidR="00A67278" w:rsidRPr="00AD0803" w:rsidRDefault="00A67278" w:rsidP="007C756C">
      <w:pPr>
        <w:shd w:val="clear" w:color="auto" w:fill="FFFFFF"/>
        <w:spacing w:line="312" w:lineRule="atLeast"/>
        <w:outlineLvl w:val="1"/>
        <w:rPr>
          <w:rFonts w:ascii="Arial" w:hAnsi="Arial" w:cs="Arial"/>
          <w:color w:val="666666"/>
        </w:rPr>
      </w:pPr>
      <w:r>
        <w:rPr>
          <w:rFonts w:ascii="Arial" w:hAnsi="Arial" w:cs="Arial"/>
          <w:color w:val="666666"/>
        </w:rPr>
        <w:t>*nettle is an antioxidant and anti-inflammatory</w:t>
      </w:r>
    </w:p>
    <w:p w14:paraId="4AAB3D61" w14:textId="0CC562DB" w:rsidR="00FC388B" w:rsidRPr="00A67278" w:rsidRDefault="00A67278" w:rsidP="007C756C">
      <w:pPr>
        <w:shd w:val="clear" w:color="auto" w:fill="FFFFFF"/>
        <w:spacing w:line="312" w:lineRule="atLeast"/>
        <w:outlineLvl w:val="1"/>
        <w:rPr>
          <w:rFonts w:ascii="Arial" w:hAnsi="Arial" w:cs="Arial"/>
          <w:color w:val="666666"/>
        </w:rPr>
      </w:pPr>
      <w:r w:rsidRPr="00A67278">
        <w:rPr>
          <w:rFonts w:ascii="Cambria" w:hAnsi="Cambria"/>
          <w:color w:val="1B1B1B"/>
          <w:shd w:val="clear" w:color="auto" w:fill="FFFFFF"/>
        </w:rPr>
        <w:t>*</w:t>
      </w:r>
      <w:r w:rsidR="00AD0803" w:rsidRPr="00A67278">
        <w:rPr>
          <w:rFonts w:ascii="Cambria" w:hAnsi="Cambria"/>
          <w:color w:val="1B1B1B"/>
          <w:shd w:val="clear" w:color="auto" w:fill="FFFFFF"/>
        </w:rPr>
        <w:t>Fertilizer and insecticides can be made from the plants.</w:t>
      </w:r>
    </w:p>
    <w:p w14:paraId="66AEEB9D" w14:textId="19E316DE" w:rsidR="007C756C" w:rsidRDefault="00A67278" w:rsidP="007C756C">
      <w:r>
        <w:t>*</w:t>
      </w:r>
      <w:r w:rsidR="007C756C" w:rsidRPr="00667EF0">
        <w:t>Considered a wonder plant for their vitamin content. You need about a bag for a meal as they reduce.</w:t>
      </w:r>
    </w:p>
    <w:p w14:paraId="37F1057C" w14:textId="346C40C9" w:rsidR="00A67278" w:rsidRDefault="00A67278" w:rsidP="007C756C"/>
    <w:p w14:paraId="37FE3796" w14:textId="2EA743CB" w:rsidR="00A67278" w:rsidRDefault="00A67278" w:rsidP="007C756C"/>
    <w:p w14:paraId="61E09577" w14:textId="7FD2E472" w:rsidR="00A67278" w:rsidRDefault="00A67278" w:rsidP="007C756C"/>
    <w:p w14:paraId="5892F108" w14:textId="77777777" w:rsidR="00A67278" w:rsidRDefault="00A67278" w:rsidP="007C756C"/>
    <w:p w14:paraId="5F91C4F8" w14:textId="08731348" w:rsidR="007C756C" w:rsidRDefault="007C756C" w:rsidP="007C756C">
      <w:pPr>
        <w:rPr>
          <w:rFonts w:ascii="Arial" w:hAnsi="Arial" w:cs="Arial"/>
          <w:color w:val="666666"/>
          <w:sz w:val="44"/>
          <w:szCs w:val="44"/>
        </w:rPr>
      </w:pPr>
      <w:r>
        <w:rPr>
          <w:rFonts w:ascii="Arial" w:hAnsi="Arial" w:cs="Arial"/>
          <w:color w:val="666666"/>
          <w:sz w:val="44"/>
          <w:szCs w:val="44"/>
        </w:rPr>
        <w:lastRenderedPageBreak/>
        <w:t>Dandelions</w:t>
      </w:r>
    </w:p>
    <w:p w14:paraId="41B75EA3" w14:textId="39498F38" w:rsidR="00AD7346" w:rsidRDefault="00000000" w:rsidP="007C756C">
      <w:pPr>
        <w:rPr>
          <w:rFonts w:ascii="Arial" w:hAnsi="Arial" w:cs="Arial"/>
          <w:color w:val="666666"/>
        </w:rPr>
      </w:pPr>
      <w:hyperlink r:id="rId21" w:history="1">
        <w:r w:rsidR="00B36C93" w:rsidRPr="00A3122B">
          <w:rPr>
            <w:rStyle w:val="Hyperlink"/>
            <w:rFonts w:ascii="Arial" w:hAnsi="Arial" w:cs="Arial"/>
          </w:rPr>
          <w:t>https://www.canr.msu.edu/news/five_ways_to_eat_dandilions</w:t>
        </w:r>
      </w:hyperlink>
    </w:p>
    <w:p w14:paraId="6506B918" w14:textId="560824F8" w:rsidR="00B36C93" w:rsidRDefault="00B36C93" w:rsidP="007C756C">
      <w:pPr>
        <w:rPr>
          <w:rFonts w:ascii="Arial" w:hAnsi="Arial" w:cs="Arial"/>
          <w:color w:val="666666"/>
        </w:rPr>
      </w:pPr>
    </w:p>
    <w:p w14:paraId="117F1ED4" w14:textId="268CFC25" w:rsidR="00B36C93" w:rsidRDefault="00000000" w:rsidP="007C756C">
      <w:pPr>
        <w:rPr>
          <w:rFonts w:ascii="Arial" w:hAnsi="Arial" w:cs="Arial"/>
          <w:color w:val="666666"/>
        </w:rPr>
      </w:pPr>
      <w:hyperlink r:id="rId22" w:history="1">
        <w:r w:rsidR="00B36C93" w:rsidRPr="00A3122B">
          <w:rPr>
            <w:rStyle w:val="Hyperlink"/>
            <w:rFonts w:ascii="Arial" w:hAnsi="Arial" w:cs="Arial"/>
          </w:rPr>
          <w:t>https://www.canr.msu.edu/news/dandelions_for_food</w:t>
        </w:r>
      </w:hyperlink>
    </w:p>
    <w:p w14:paraId="5DCAACA8" w14:textId="77777777" w:rsidR="00B36C93" w:rsidRPr="00B36C93" w:rsidRDefault="00B36C93" w:rsidP="007C756C">
      <w:pPr>
        <w:rPr>
          <w:rFonts w:ascii="Arial" w:hAnsi="Arial" w:cs="Arial"/>
          <w:color w:val="666666"/>
        </w:rPr>
      </w:pPr>
    </w:p>
    <w:p w14:paraId="5E7FB579" w14:textId="119609A4" w:rsidR="009A2F0C" w:rsidRDefault="009A2F0C" w:rsidP="007C756C">
      <w:pPr>
        <w:rPr>
          <w:rFonts w:ascii="Arial" w:hAnsi="Arial" w:cs="Arial"/>
          <w:color w:val="000000"/>
        </w:rPr>
      </w:pPr>
      <w:r>
        <w:rPr>
          <w:rFonts w:ascii="Arial" w:hAnsi="Arial" w:cs="Arial"/>
          <w:color w:val="000000"/>
        </w:rPr>
        <w:t>*all parts of the dandelion plant are edible leaves, stem, flowers and roots. They can be eaten raw or cooked</w:t>
      </w:r>
    </w:p>
    <w:p w14:paraId="6D6489F9" w14:textId="77777777" w:rsidR="009A2F0C" w:rsidRDefault="009A2F0C" w:rsidP="007C756C">
      <w:pPr>
        <w:rPr>
          <w:rFonts w:ascii="Arial" w:hAnsi="Arial" w:cs="Arial"/>
          <w:color w:val="000000"/>
        </w:rPr>
      </w:pPr>
      <w:r>
        <w:rPr>
          <w:rFonts w:ascii="Arial" w:hAnsi="Arial" w:cs="Arial"/>
          <w:color w:val="000000"/>
        </w:rPr>
        <w:t>*One cup of dandelion greens contains almost twice as much iron as spinach, and over 500 percent of your daily intake of vitamin K, which may play a role in </w:t>
      </w:r>
      <w:hyperlink r:id="rId23" w:history="1">
        <w:r>
          <w:rPr>
            <w:rStyle w:val="Hyperlink"/>
            <w:rFonts w:ascii="Arial" w:hAnsi="Arial" w:cs="Arial"/>
            <w:color w:val="18453B"/>
          </w:rPr>
          <w:t>fighting Alzheimer’s disease</w:t>
        </w:r>
      </w:hyperlink>
      <w:r>
        <w:rPr>
          <w:rFonts w:ascii="Arial" w:hAnsi="Arial" w:cs="Arial"/>
          <w:color w:val="000000"/>
        </w:rPr>
        <w:t xml:space="preserve">. </w:t>
      </w:r>
    </w:p>
    <w:p w14:paraId="1CFB12D2" w14:textId="1082416A" w:rsidR="00AD7346" w:rsidRDefault="009A2F0C" w:rsidP="007C756C">
      <w:pPr>
        <w:rPr>
          <w:rFonts w:ascii="Arial" w:hAnsi="Arial" w:cs="Arial"/>
          <w:color w:val="000000"/>
        </w:rPr>
      </w:pPr>
      <w:r>
        <w:rPr>
          <w:rFonts w:ascii="Arial" w:hAnsi="Arial" w:cs="Arial"/>
          <w:color w:val="000000"/>
        </w:rPr>
        <w:t>*An extract from the root has been shown, in some </w:t>
      </w:r>
      <w:hyperlink r:id="rId24" w:history="1">
        <w:r>
          <w:rPr>
            <w:rStyle w:val="Hyperlink"/>
            <w:rFonts w:ascii="Arial" w:hAnsi="Arial" w:cs="Arial"/>
            <w:color w:val="18453B"/>
          </w:rPr>
          <w:t>studies</w:t>
        </w:r>
      </w:hyperlink>
      <w:r>
        <w:rPr>
          <w:rFonts w:ascii="Arial" w:hAnsi="Arial" w:cs="Arial"/>
          <w:color w:val="000000"/>
        </w:rPr>
        <w:t>, to fight certain types of cancer. </w:t>
      </w:r>
    </w:p>
    <w:p w14:paraId="7014384D" w14:textId="74176416" w:rsidR="009A2F0C" w:rsidRDefault="009A2F0C" w:rsidP="007C756C">
      <w:pPr>
        <w:rPr>
          <w:rFonts w:ascii="Arial" w:hAnsi="Arial" w:cs="Arial"/>
          <w:color w:val="000000"/>
        </w:rPr>
      </w:pPr>
      <w:r>
        <w:rPr>
          <w:rFonts w:ascii="Arial" w:hAnsi="Arial" w:cs="Arial"/>
          <w:color w:val="000000"/>
        </w:rPr>
        <w:t>*the simplest way to eat dandelions is to throw young leaves into a salad (older leaves can be bitter)</w:t>
      </w:r>
    </w:p>
    <w:p w14:paraId="40678692" w14:textId="2837A190" w:rsidR="009A2F0C" w:rsidRDefault="009A2F0C" w:rsidP="007C756C">
      <w:pPr>
        <w:rPr>
          <w:rFonts w:ascii="Arial" w:hAnsi="Arial" w:cs="Arial"/>
          <w:color w:val="000000"/>
        </w:rPr>
      </w:pPr>
      <w:r>
        <w:rPr>
          <w:rFonts w:ascii="Arial" w:hAnsi="Arial" w:cs="Arial"/>
          <w:color w:val="000000"/>
        </w:rPr>
        <w:t xml:space="preserve">*cooking dandelions eliminates some of the bitterness-boil the greens for about 5 min than </w:t>
      </w:r>
      <w:proofErr w:type="spellStart"/>
      <w:r>
        <w:rPr>
          <w:rFonts w:ascii="Arial" w:hAnsi="Arial" w:cs="Arial"/>
          <w:color w:val="000000"/>
        </w:rPr>
        <w:t>sautee</w:t>
      </w:r>
      <w:proofErr w:type="spellEnd"/>
      <w:r>
        <w:rPr>
          <w:rFonts w:ascii="Arial" w:hAnsi="Arial" w:cs="Arial"/>
          <w:color w:val="000000"/>
        </w:rPr>
        <w:t xml:space="preserve"> in olive oil and garlic for 3-5 min</w:t>
      </w:r>
    </w:p>
    <w:p w14:paraId="70FEEAD7" w14:textId="790259A8" w:rsidR="009A2F0C" w:rsidRDefault="009A2F0C" w:rsidP="007C756C">
      <w:pPr>
        <w:rPr>
          <w:rFonts w:ascii="Arial" w:hAnsi="Arial" w:cs="Arial"/>
          <w:color w:val="000000"/>
        </w:rPr>
      </w:pPr>
      <w:r>
        <w:rPr>
          <w:rFonts w:ascii="Arial" w:hAnsi="Arial" w:cs="Arial"/>
          <w:color w:val="000000"/>
        </w:rPr>
        <w:t>*dandelions can be used to make tea</w:t>
      </w:r>
    </w:p>
    <w:p w14:paraId="6A367D96" w14:textId="5ED43913" w:rsidR="00B36C93" w:rsidRDefault="00B36C93" w:rsidP="007C756C">
      <w:pPr>
        <w:rPr>
          <w:rFonts w:ascii="Arial" w:hAnsi="Arial" w:cs="Arial"/>
          <w:color w:val="000000"/>
        </w:rPr>
      </w:pPr>
      <w:r>
        <w:rPr>
          <w:rFonts w:ascii="Arial" w:hAnsi="Arial" w:cs="Arial"/>
          <w:color w:val="000000"/>
        </w:rPr>
        <w:t>*collect flower heads, remove petals and store in a plastic bag in the freezer-add petals to just about everything like muffins, bread, cookies, or savoury pies, even hamburgers</w:t>
      </w:r>
    </w:p>
    <w:p w14:paraId="2FB571EE" w14:textId="3D90D9DA" w:rsidR="009A2F0C" w:rsidRPr="0037222F" w:rsidRDefault="009A2F0C" w:rsidP="007C756C"/>
    <w:p w14:paraId="3EFBCD93" w14:textId="77777777" w:rsidR="007C756C" w:rsidRDefault="007C756C" w:rsidP="007C756C">
      <w:pPr>
        <w:rPr>
          <w:sz w:val="32"/>
          <w:szCs w:val="32"/>
          <w:lang w:val="en-US"/>
        </w:rPr>
      </w:pPr>
    </w:p>
    <w:p w14:paraId="71266ED7" w14:textId="77777777" w:rsidR="007C756C" w:rsidRDefault="007C756C" w:rsidP="007C756C">
      <w:pPr>
        <w:rPr>
          <w:sz w:val="32"/>
          <w:szCs w:val="32"/>
          <w:lang w:val="en-US"/>
        </w:rPr>
      </w:pPr>
    </w:p>
    <w:p w14:paraId="767DDDCB" w14:textId="77777777" w:rsidR="007C756C" w:rsidRDefault="007C756C" w:rsidP="007C756C">
      <w:pPr>
        <w:rPr>
          <w:sz w:val="32"/>
          <w:szCs w:val="32"/>
          <w:lang w:val="en-US"/>
        </w:rPr>
      </w:pPr>
    </w:p>
    <w:p w14:paraId="445BBA05" w14:textId="77777777" w:rsidR="007C756C" w:rsidRDefault="007C756C" w:rsidP="007C756C">
      <w:pPr>
        <w:rPr>
          <w:sz w:val="32"/>
          <w:szCs w:val="32"/>
          <w:lang w:val="en-US"/>
        </w:rPr>
      </w:pPr>
    </w:p>
    <w:p w14:paraId="1FE129A9" w14:textId="77777777" w:rsidR="007C756C" w:rsidRDefault="007C756C" w:rsidP="007C756C">
      <w:pPr>
        <w:rPr>
          <w:sz w:val="32"/>
          <w:szCs w:val="32"/>
          <w:lang w:val="en-US"/>
        </w:rPr>
      </w:pPr>
    </w:p>
    <w:p w14:paraId="78E1E54F" w14:textId="77777777" w:rsidR="007C756C" w:rsidRDefault="007C756C" w:rsidP="007C756C">
      <w:pPr>
        <w:rPr>
          <w:sz w:val="32"/>
          <w:szCs w:val="32"/>
          <w:lang w:val="en-US"/>
        </w:rPr>
      </w:pPr>
    </w:p>
    <w:p w14:paraId="29FA4230" w14:textId="77777777" w:rsidR="007C756C" w:rsidRDefault="007C756C" w:rsidP="007C756C">
      <w:pPr>
        <w:rPr>
          <w:sz w:val="32"/>
          <w:szCs w:val="32"/>
          <w:lang w:val="en-US"/>
        </w:rPr>
      </w:pPr>
    </w:p>
    <w:p w14:paraId="5C23210C" w14:textId="77777777" w:rsidR="007C756C" w:rsidRDefault="007C756C" w:rsidP="007C756C">
      <w:pPr>
        <w:rPr>
          <w:sz w:val="32"/>
          <w:szCs w:val="32"/>
          <w:lang w:val="en-US"/>
        </w:rPr>
      </w:pPr>
    </w:p>
    <w:p w14:paraId="05B9ED9A" w14:textId="77777777" w:rsidR="007C756C" w:rsidRDefault="007C756C" w:rsidP="007C756C">
      <w:pPr>
        <w:rPr>
          <w:sz w:val="32"/>
          <w:szCs w:val="32"/>
          <w:lang w:val="en-US"/>
        </w:rPr>
      </w:pPr>
    </w:p>
    <w:p w14:paraId="5CA5E063" w14:textId="77777777" w:rsidR="007C756C" w:rsidRDefault="007C756C" w:rsidP="007C756C">
      <w:pPr>
        <w:rPr>
          <w:sz w:val="32"/>
          <w:szCs w:val="32"/>
          <w:lang w:val="en-US"/>
        </w:rPr>
      </w:pPr>
    </w:p>
    <w:p w14:paraId="02AC77DE" w14:textId="77777777" w:rsidR="0045413C" w:rsidRDefault="0045413C" w:rsidP="007E5E1E">
      <w:pPr>
        <w:pStyle w:val="NormalWeb"/>
        <w:shd w:val="clear" w:color="auto" w:fill="FFFFFF"/>
        <w:spacing w:before="0" w:beforeAutospacing="0" w:after="0" w:afterAutospacing="0"/>
        <w:jc w:val="center"/>
        <w:rPr>
          <w:color w:val="111111"/>
          <w:spacing w:val="7"/>
          <w:sz w:val="28"/>
          <w:szCs w:val="28"/>
        </w:rPr>
      </w:pPr>
    </w:p>
    <w:sectPr w:rsidR="004541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011"/>
    <w:multiLevelType w:val="multilevel"/>
    <w:tmpl w:val="E4AAF2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C7C63"/>
    <w:multiLevelType w:val="multilevel"/>
    <w:tmpl w:val="5522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F4E40"/>
    <w:multiLevelType w:val="multilevel"/>
    <w:tmpl w:val="42809B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579F7"/>
    <w:multiLevelType w:val="multilevel"/>
    <w:tmpl w:val="8206C9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78384382">
    <w:abstractNumId w:val="2"/>
  </w:num>
  <w:num w:numId="2" w16cid:durableId="384647146">
    <w:abstractNumId w:val="3"/>
  </w:num>
  <w:num w:numId="3" w16cid:durableId="759066456">
    <w:abstractNumId w:val="0"/>
  </w:num>
  <w:num w:numId="4" w16cid:durableId="172741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A0"/>
    <w:rsid w:val="00025732"/>
    <w:rsid w:val="00361069"/>
    <w:rsid w:val="0045413C"/>
    <w:rsid w:val="004E0380"/>
    <w:rsid w:val="004E3E61"/>
    <w:rsid w:val="005E043A"/>
    <w:rsid w:val="005F7CC8"/>
    <w:rsid w:val="006208A0"/>
    <w:rsid w:val="007C756C"/>
    <w:rsid w:val="007E5E1E"/>
    <w:rsid w:val="007E7F63"/>
    <w:rsid w:val="00842846"/>
    <w:rsid w:val="00937748"/>
    <w:rsid w:val="009A2F0C"/>
    <w:rsid w:val="00A67278"/>
    <w:rsid w:val="00AD0803"/>
    <w:rsid w:val="00AD7346"/>
    <w:rsid w:val="00B36C93"/>
    <w:rsid w:val="00BA64B3"/>
    <w:rsid w:val="00BC284E"/>
    <w:rsid w:val="00E209A1"/>
    <w:rsid w:val="00E75822"/>
    <w:rsid w:val="00FC38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2FAB"/>
  <w15:chartTrackingRefBased/>
  <w15:docId w15:val="{378B1B87-7023-6C46-83F1-9A2403D8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9A1"/>
    <w:rPr>
      <w:rFonts w:ascii="Times New Roman" w:eastAsia="Times New Roman" w:hAnsi="Times New Roman" w:cs="Times New Roman"/>
    </w:rPr>
  </w:style>
  <w:style w:type="paragraph" w:styleId="Heading5">
    <w:name w:val="heading 5"/>
    <w:basedOn w:val="Normal"/>
    <w:link w:val="Heading5Char"/>
    <w:uiPriority w:val="9"/>
    <w:qFormat/>
    <w:rsid w:val="009A2F0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08A0"/>
    <w:pPr>
      <w:spacing w:before="100" w:beforeAutospacing="1" w:after="100" w:afterAutospacing="1"/>
    </w:pPr>
    <w:rPr>
      <w:lang w:val="en-US"/>
    </w:rPr>
  </w:style>
  <w:style w:type="character" w:styleId="Hyperlink">
    <w:name w:val="Hyperlink"/>
    <w:basedOn w:val="DefaultParagraphFont"/>
    <w:uiPriority w:val="99"/>
    <w:unhideWhenUsed/>
    <w:rsid w:val="007C756C"/>
    <w:rPr>
      <w:color w:val="0563C1" w:themeColor="hyperlink"/>
      <w:u w:val="single"/>
    </w:rPr>
  </w:style>
  <w:style w:type="paragraph" w:customStyle="1" w:styleId="edibility">
    <w:name w:val="edibility"/>
    <w:basedOn w:val="Normal"/>
    <w:rsid w:val="007C756C"/>
    <w:pPr>
      <w:spacing w:before="100" w:beforeAutospacing="1" w:after="100" w:afterAutospacing="1"/>
    </w:pPr>
  </w:style>
  <w:style w:type="paragraph" w:customStyle="1" w:styleId="terrain">
    <w:name w:val="terrain"/>
    <w:basedOn w:val="Normal"/>
    <w:rsid w:val="007C756C"/>
    <w:pPr>
      <w:spacing w:before="100" w:beforeAutospacing="1" w:after="100" w:afterAutospacing="1"/>
    </w:pPr>
  </w:style>
  <w:style w:type="character" w:styleId="FollowedHyperlink">
    <w:name w:val="FollowedHyperlink"/>
    <w:basedOn w:val="DefaultParagraphFont"/>
    <w:uiPriority w:val="99"/>
    <w:semiHidden/>
    <w:unhideWhenUsed/>
    <w:rsid w:val="005E043A"/>
    <w:rPr>
      <w:color w:val="954F72" w:themeColor="followedHyperlink"/>
      <w:u w:val="single"/>
    </w:rPr>
  </w:style>
  <w:style w:type="character" w:styleId="Strong">
    <w:name w:val="Strong"/>
    <w:basedOn w:val="DefaultParagraphFont"/>
    <w:uiPriority w:val="22"/>
    <w:qFormat/>
    <w:rsid w:val="00361069"/>
    <w:rPr>
      <w:b/>
      <w:bCs/>
    </w:rPr>
  </w:style>
  <w:style w:type="character" w:styleId="UnresolvedMention">
    <w:name w:val="Unresolved Mention"/>
    <w:basedOn w:val="DefaultParagraphFont"/>
    <w:uiPriority w:val="99"/>
    <w:semiHidden/>
    <w:unhideWhenUsed/>
    <w:rsid w:val="00361069"/>
    <w:rPr>
      <w:color w:val="605E5C"/>
      <w:shd w:val="clear" w:color="auto" w:fill="E1DFDD"/>
    </w:rPr>
  </w:style>
  <w:style w:type="character" w:customStyle="1" w:styleId="Heading5Char">
    <w:name w:val="Heading 5 Char"/>
    <w:basedOn w:val="DefaultParagraphFont"/>
    <w:link w:val="Heading5"/>
    <w:uiPriority w:val="9"/>
    <w:rsid w:val="009A2F0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7753">
      <w:bodyDiv w:val="1"/>
      <w:marLeft w:val="0"/>
      <w:marRight w:val="0"/>
      <w:marTop w:val="0"/>
      <w:marBottom w:val="0"/>
      <w:divBdr>
        <w:top w:val="none" w:sz="0" w:space="0" w:color="auto"/>
        <w:left w:val="none" w:sz="0" w:space="0" w:color="auto"/>
        <w:bottom w:val="none" w:sz="0" w:space="0" w:color="auto"/>
        <w:right w:val="none" w:sz="0" w:space="0" w:color="auto"/>
      </w:divBdr>
    </w:div>
    <w:div w:id="10110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wconifers.com/nwlo/douglas-fir.htm" TargetMode="External"/><Relationship Id="rId13" Type="http://schemas.openxmlformats.org/officeDocument/2006/relationships/hyperlink" Target="https://woodlandwoman.ca/edible-qualities-maple-trees/" TargetMode="External"/><Relationship Id="rId18" Type="http://schemas.openxmlformats.org/officeDocument/2006/relationships/hyperlink" Target="https://ucanr.edu/blogs/blogcore/postdetail.cfm?postnum=5194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anr.msu.edu/news/five_ways_to_eat_dandilions" TargetMode="External"/><Relationship Id="rId7" Type="http://schemas.openxmlformats.org/officeDocument/2006/relationships/hyperlink" Target="https://woodlandwoman.ca/edible-trees/" TargetMode="External"/><Relationship Id="rId12" Type="http://schemas.openxmlformats.org/officeDocument/2006/relationships/hyperlink" Target="https://www.specialtyproduce.com/produce/Maple_Blossoms_12078.php" TargetMode="External"/><Relationship Id="rId17" Type="http://schemas.openxmlformats.org/officeDocument/2006/relationships/hyperlink" Target="https://www.for.gov.bc.ca/hfd/library/documents/treebook/treebook.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nada.ca/en/health-canada/services/food-safety-fruits-vegetables/fiddlehead-safety-tips.html" TargetMode="External"/><Relationship Id="rId20" Type="http://schemas.openxmlformats.org/officeDocument/2006/relationships/hyperlink" Target="https://pmc.ncbi.nlm.nih.gov/articles/PMC9253158/" TargetMode="External"/><Relationship Id="rId1" Type="http://schemas.openxmlformats.org/officeDocument/2006/relationships/numbering" Target="numbering.xml"/><Relationship Id="rId6" Type="http://schemas.openxmlformats.org/officeDocument/2006/relationships/hyperlink" Target="https://northernbushcraft.com/guide.php?ctgy=edible_plants&amp;region=bc" TargetMode="External"/><Relationship Id="rId11" Type="http://schemas.openxmlformats.org/officeDocument/2006/relationships/hyperlink" Target="https://honest-food.net/edible-pine-tree-nuts-pollen-tips/" TargetMode="External"/><Relationship Id="rId24" Type="http://schemas.openxmlformats.org/officeDocument/2006/relationships/hyperlink" Target="https://www.ncbi.nlm.nih.gov/pmc/articles/PMC5341965/" TargetMode="External"/><Relationship Id="rId5" Type="http://schemas.openxmlformats.org/officeDocument/2006/relationships/image" Target="media/image1.png"/><Relationship Id="rId15" Type="http://schemas.openxmlformats.org/officeDocument/2006/relationships/hyperlink" Target="https://www.cbc.ca/news/canada/new-brunswick/maple-trees-wild-edible-1.3215989#:~:text=Our%20wild%20edibles%20guy%20Greg,helicopters%2C%22%20are%20also%20edible" TargetMode="External"/><Relationship Id="rId23" Type="http://schemas.openxmlformats.org/officeDocument/2006/relationships/hyperlink" Target="https://www.ncbi.nlm.nih.gov/pubmed/11461163" TargetMode="External"/><Relationship Id="rId10" Type="http://schemas.openxmlformats.org/officeDocument/2006/relationships/hyperlink" Target="https://ediblevancouverisland.ediblecommunities.com/food-thought/foraging-flavours-forest" TargetMode="External"/><Relationship Id="rId19" Type="http://schemas.openxmlformats.org/officeDocument/2006/relationships/hyperlink" Target="https://www.farmersalmanac.com/cooking-wild-edible-cattails" TargetMode="External"/><Relationship Id="rId4" Type="http://schemas.openxmlformats.org/officeDocument/2006/relationships/webSettings" Target="webSettings.xml"/><Relationship Id="rId9" Type="http://schemas.openxmlformats.org/officeDocument/2006/relationships/hyperlink" Target="https://www.goodgrub.org/post/plant-of-the-month-douglas-fir" TargetMode="External"/><Relationship Id="rId14" Type="http://schemas.openxmlformats.org/officeDocument/2006/relationships/hyperlink" Target="https://www.for.gov.bc.ca/hfd/library/documents/treebook/treebook.pdf" TargetMode="External"/><Relationship Id="rId22" Type="http://schemas.openxmlformats.org/officeDocument/2006/relationships/hyperlink" Target="https://www.canr.msu.edu/news/dandelions_for_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Keenleyside</dc:creator>
  <cp:keywords/>
  <dc:description/>
  <cp:lastModifiedBy>Deborah Keenleyside</cp:lastModifiedBy>
  <cp:revision>6</cp:revision>
  <dcterms:created xsi:type="dcterms:W3CDTF">2025-01-16T19:33:00Z</dcterms:created>
  <dcterms:modified xsi:type="dcterms:W3CDTF">2025-01-23T06:21:00Z</dcterms:modified>
</cp:coreProperties>
</file>