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850"/>
      </w:tblGrid>
      <w:tr w:rsidR="00EE7AA2" w:rsidRPr="00391F82" w14:paraId="020A2597" w14:textId="77777777" w:rsidTr="00CE29D1">
        <w:tc>
          <w:tcPr>
            <w:tcW w:w="3528" w:type="dxa"/>
          </w:tcPr>
          <w:p w14:paraId="0A362BC2" w14:textId="62364ADD" w:rsidR="00EE7AA2" w:rsidRPr="00314555" w:rsidRDefault="00314555" w:rsidP="00314555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79D6831C" wp14:editId="35A8A5DB">
                  <wp:extent cx="2103120" cy="856615"/>
                  <wp:effectExtent l="0" t="0" r="0" b="63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7AA2">
              <w:rPr>
                <w:rFonts w:ascii="Arial" w:hAnsi="Arial" w:cs="Arial"/>
              </w:rPr>
              <w:tab/>
            </w:r>
          </w:p>
        </w:tc>
        <w:tc>
          <w:tcPr>
            <w:tcW w:w="5850" w:type="dxa"/>
          </w:tcPr>
          <w:p w14:paraId="5B39649D" w14:textId="77777777" w:rsidR="00EE7AA2" w:rsidRPr="00391F82" w:rsidRDefault="00EE7AA2" w:rsidP="00CE29D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3D5C6E5" w14:textId="5A4B4252" w:rsidR="00EE7AA2" w:rsidRPr="00314555" w:rsidRDefault="005504EE" w:rsidP="00CE29D1">
            <w:pPr>
              <w:pStyle w:val="Heading3"/>
              <w:rPr>
                <w:rFonts w:ascii="Calibri" w:hAnsi="Calibri" w:cs="Calibri"/>
                <w:i/>
                <w:iCs/>
                <w:color w:val="365F91" w:themeColor="accent1" w:themeShade="BF"/>
                <w:sz w:val="52"/>
                <w:szCs w:val="52"/>
              </w:rPr>
            </w:pPr>
            <w:r>
              <w:rPr>
                <w:rFonts w:ascii="Calibri" w:hAnsi="Calibri" w:cs="Calibri"/>
                <w:i/>
                <w:iCs/>
                <w:color w:val="365F91" w:themeColor="accent1" w:themeShade="BF"/>
                <w:sz w:val="52"/>
                <w:szCs w:val="52"/>
              </w:rPr>
              <w:t>SERVICES</w:t>
            </w:r>
            <w:r w:rsidR="00C24BEF">
              <w:rPr>
                <w:rFonts w:ascii="Calibri" w:hAnsi="Calibri" w:cs="Calibri"/>
                <w:i/>
                <w:iCs/>
                <w:color w:val="365F91" w:themeColor="accent1" w:themeShade="BF"/>
                <w:sz w:val="52"/>
                <w:szCs w:val="52"/>
              </w:rPr>
              <w:t xml:space="preserve"> alert</w:t>
            </w:r>
          </w:p>
          <w:p w14:paraId="7B3C17E7" w14:textId="77777777" w:rsidR="00EE7AA2" w:rsidRPr="00391F82" w:rsidRDefault="00EE7AA2" w:rsidP="00CE29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B6DFB85" w14:textId="77777777" w:rsidR="00314555" w:rsidRDefault="00314555" w:rsidP="00EE7AA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556E7DE" w14:textId="4EF03DF0" w:rsidR="00EE7AA2" w:rsidRPr="00391F82" w:rsidRDefault="007532F1" w:rsidP="00EE7AA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February 23, 2023</w:t>
            </w:r>
          </w:p>
        </w:tc>
      </w:tr>
    </w:tbl>
    <w:p w14:paraId="5A50C195" w14:textId="009DB496" w:rsidR="00EE7AA2" w:rsidRDefault="00EE7AA2" w:rsidP="00EE7AA2">
      <w:pPr>
        <w:tabs>
          <w:tab w:val="left" w:pos="1260"/>
          <w:tab w:val="left" w:pos="1440"/>
          <w:tab w:val="left" w:pos="5760"/>
        </w:tabs>
        <w:rPr>
          <w:rFonts w:ascii="Arial" w:hAnsi="Arial" w:cs="Arial"/>
          <w:i/>
        </w:rPr>
      </w:pPr>
      <w:r>
        <w:rPr>
          <w:b/>
        </w:rPr>
        <w:tab/>
      </w:r>
      <w:r>
        <w:tab/>
      </w:r>
      <w:r>
        <w:tab/>
      </w:r>
      <w:r>
        <w:tab/>
      </w:r>
      <w:r>
        <w:tab/>
      </w:r>
    </w:p>
    <w:p w14:paraId="0D0BC0B1" w14:textId="1565BCEA" w:rsidR="008D4BEF" w:rsidRDefault="00223C28" w:rsidP="006E7C37">
      <w:pPr>
        <w:jc w:val="center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 xml:space="preserve">Winter </w:t>
      </w:r>
      <w:r w:rsidR="005504EE">
        <w:rPr>
          <w:rFonts w:ascii="Calibri" w:hAnsi="Calibri" w:cs="Calibri"/>
          <w:b/>
          <w:snapToGrid w:val="0"/>
          <w:sz w:val="28"/>
          <w:szCs w:val="28"/>
        </w:rPr>
        <w:t xml:space="preserve">Weather </w:t>
      </w:r>
      <w:r>
        <w:rPr>
          <w:rFonts w:ascii="Calibri" w:hAnsi="Calibri" w:cs="Calibri"/>
          <w:b/>
          <w:snapToGrid w:val="0"/>
          <w:sz w:val="28"/>
          <w:szCs w:val="28"/>
        </w:rPr>
        <w:t xml:space="preserve">Impacts </w:t>
      </w:r>
      <w:r w:rsidR="00DB4525">
        <w:rPr>
          <w:rFonts w:ascii="Calibri" w:hAnsi="Calibri" w:cs="Calibri"/>
          <w:b/>
          <w:snapToGrid w:val="0"/>
          <w:sz w:val="28"/>
          <w:szCs w:val="28"/>
        </w:rPr>
        <w:t>on</w:t>
      </w:r>
      <w:r w:rsidR="005504EE">
        <w:rPr>
          <w:rFonts w:ascii="Calibri" w:hAnsi="Calibri" w:cs="Calibri"/>
          <w:b/>
          <w:snapToGrid w:val="0"/>
          <w:sz w:val="28"/>
          <w:szCs w:val="28"/>
        </w:rPr>
        <w:t xml:space="preserve"> RDN </w:t>
      </w:r>
      <w:r>
        <w:rPr>
          <w:rFonts w:ascii="Calibri" w:hAnsi="Calibri" w:cs="Calibri"/>
          <w:b/>
          <w:snapToGrid w:val="0"/>
          <w:sz w:val="28"/>
          <w:szCs w:val="28"/>
        </w:rPr>
        <w:t xml:space="preserve">Programs and </w:t>
      </w:r>
      <w:r w:rsidR="005504EE">
        <w:rPr>
          <w:rFonts w:ascii="Calibri" w:hAnsi="Calibri" w:cs="Calibri"/>
          <w:b/>
          <w:snapToGrid w:val="0"/>
          <w:sz w:val="28"/>
          <w:szCs w:val="28"/>
        </w:rPr>
        <w:t>Services</w:t>
      </w:r>
    </w:p>
    <w:p w14:paraId="01C4849A" w14:textId="0662D8E4" w:rsidR="008D4BEF" w:rsidRPr="008D4BEF" w:rsidRDefault="008D4BEF" w:rsidP="008D4BEF">
      <w:pPr>
        <w:jc w:val="center"/>
        <w:rPr>
          <w:rFonts w:ascii="Calibri" w:hAnsi="Calibri" w:cs="Calibri"/>
          <w:b/>
          <w:snapToGrid w:val="0"/>
          <w:sz w:val="28"/>
          <w:szCs w:val="28"/>
        </w:rPr>
      </w:pPr>
    </w:p>
    <w:p w14:paraId="11B2D870" w14:textId="62990F62" w:rsidR="005504EE" w:rsidRDefault="005504EE" w:rsidP="00CF04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Due to </w:t>
      </w:r>
      <w:r w:rsidR="00B0508F">
        <w:rPr>
          <w:rFonts w:asciiTheme="minorHAnsi" w:hAnsiTheme="minorHAnsi" w:cstheme="minorHAnsi"/>
          <w:sz w:val="22"/>
        </w:rPr>
        <w:t>winter conditions</w:t>
      </w:r>
      <w:r w:rsidR="009C10EA">
        <w:rPr>
          <w:rFonts w:asciiTheme="minorHAnsi" w:hAnsiTheme="minorHAnsi" w:cstheme="minorHAnsi"/>
          <w:sz w:val="22"/>
        </w:rPr>
        <w:t xml:space="preserve"> in the region</w:t>
      </w:r>
      <w:r>
        <w:rPr>
          <w:rFonts w:asciiTheme="minorHAnsi" w:hAnsiTheme="minorHAnsi" w:cstheme="minorHAnsi"/>
          <w:sz w:val="22"/>
        </w:rPr>
        <w:t xml:space="preserve">, </w:t>
      </w:r>
      <w:r w:rsidR="002F32EA">
        <w:rPr>
          <w:rFonts w:asciiTheme="minorHAnsi" w:hAnsiTheme="minorHAnsi" w:cstheme="minorHAnsi"/>
          <w:sz w:val="22"/>
        </w:rPr>
        <w:t>some</w:t>
      </w:r>
      <w:r>
        <w:rPr>
          <w:rFonts w:asciiTheme="minorHAnsi" w:hAnsiTheme="minorHAnsi" w:cstheme="minorHAnsi"/>
          <w:sz w:val="22"/>
        </w:rPr>
        <w:t xml:space="preserve"> Regional District of Nanaimo (RDN) </w:t>
      </w:r>
      <w:r w:rsidR="00CF0455">
        <w:rPr>
          <w:rFonts w:asciiTheme="minorHAnsi" w:hAnsiTheme="minorHAnsi" w:cstheme="minorHAnsi"/>
          <w:sz w:val="22"/>
        </w:rPr>
        <w:t xml:space="preserve">programs and </w:t>
      </w:r>
      <w:r>
        <w:rPr>
          <w:rFonts w:asciiTheme="minorHAnsi" w:hAnsiTheme="minorHAnsi" w:cstheme="minorHAnsi"/>
          <w:sz w:val="22"/>
        </w:rPr>
        <w:t xml:space="preserve">services </w:t>
      </w:r>
      <w:r w:rsidR="009C10EA">
        <w:rPr>
          <w:rFonts w:asciiTheme="minorHAnsi" w:hAnsiTheme="minorHAnsi" w:cstheme="minorHAnsi"/>
          <w:sz w:val="22"/>
        </w:rPr>
        <w:t>have been</w:t>
      </w:r>
      <w:r>
        <w:rPr>
          <w:rFonts w:asciiTheme="minorHAnsi" w:hAnsiTheme="minorHAnsi" w:cstheme="minorHAnsi"/>
          <w:sz w:val="22"/>
        </w:rPr>
        <w:t xml:space="preserve"> impacted</w:t>
      </w:r>
      <w:r w:rsidR="00B0508F">
        <w:rPr>
          <w:rFonts w:asciiTheme="minorHAnsi" w:hAnsiTheme="minorHAnsi" w:cstheme="minorHAnsi"/>
          <w:sz w:val="22"/>
        </w:rPr>
        <w:t xml:space="preserve"> or may be impacted while the </w:t>
      </w:r>
      <w:r w:rsidR="00C765AD">
        <w:rPr>
          <w:rFonts w:asciiTheme="minorHAnsi" w:hAnsiTheme="minorHAnsi" w:cstheme="minorHAnsi"/>
          <w:sz w:val="22"/>
        </w:rPr>
        <w:t xml:space="preserve">winter </w:t>
      </w:r>
      <w:r w:rsidR="00B0508F">
        <w:rPr>
          <w:rFonts w:asciiTheme="minorHAnsi" w:hAnsiTheme="minorHAnsi" w:cstheme="minorHAnsi"/>
          <w:sz w:val="22"/>
        </w:rPr>
        <w:t>conditions continue</w:t>
      </w:r>
      <w:r>
        <w:rPr>
          <w:rFonts w:asciiTheme="minorHAnsi" w:hAnsiTheme="minorHAnsi" w:cstheme="minorHAnsi"/>
          <w:sz w:val="22"/>
        </w:rPr>
        <w:t>.</w:t>
      </w:r>
      <w:r w:rsidR="00B0508F">
        <w:rPr>
          <w:rFonts w:asciiTheme="minorHAnsi" w:hAnsiTheme="minorHAnsi" w:cstheme="minorHAnsi"/>
          <w:sz w:val="22"/>
        </w:rPr>
        <w:t xml:space="preserve"> </w:t>
      </w:r>
      <w:r w:rsidR="00C765AD">
        <w:rPr>
          <w:rFonts w:asciiTheme="minorHAnsi" w:hAnsiTheme="minorHAnsi" w:cstheme="minorHAnsi"/>
          <w:sz w:val="22"/>
        </w:rPr>
        <w:t>V</w:t>
      </w:r>
      <w:r w:rsidR="00B0508F">
        <w:rPr>
          <w:rFonts w:asciiTheme="minorHAnsi" w:hAnsiTheme="minorHAnsi" w:cstheme="minorHAnsi"/>
          <w:sz w:val="22"/>
        </w:rPr>
        <w:t xml:space="preserve">isit the following </w:t>
      </w:r>
      <w:r w:rsidR="005D3FDD">
        <w:rPr>
          <w:rFonts w:asciiTheme="minorHAnsi" w:hAnsiTheme="minorHAnsi" w:cstheme="minorHAnsi"/>
          <w:sz w:val="22"/>
        </w:rPr>
        <w:t xml:space="preserve">RDN </w:t>
      </w:r>
      <w:r w:rsidR="00B0508F">
        <w:rPr>
          <w:rFonts w:asciiTheme="minorHAnsi" w:hAnsiTheme="minorHAnsi" w:cstheme="minorHAnsi"/>
          <w:sz w:val="22"/>
        </w:rPr>
        <w:t>webpages and subscribe to service alerts for the most up</w:t>
      </w:r>
      <w:r w:rsidR="0029782E">
        <w:rPr>
          <w:rFonts w:asciiTheme="minorHAnsi" w:hAnsiTheme="minorHAnsi" w:cstheme="minorHAnsi"/>
          <w:sz w:val="22"/>
        </w:rPr>
        <w:t>-</w:t>
      </w:r>
      <w:r w:rsidR="00B0508F">
        <w:rPr>
          <w:rFonts w:asciiTheme="minorHAnsi" w:hAnsiTheme="minorHAnsi" w:cstheme="minorHAnsi"/>
          <w:sz w:val="22"/>
        </w:rPr>
        <w:t>to</w:t>
      </w:r>
      <w:r w:rsidR="0029782E">
        <w:rPr>
          <w:rFonts w:asciiTheme="minorHAnsi" w:hAnsiTheme="minorHAnsi" w:cstheme="minorHAnsi"/>
          <w:sz w:val="22"/>
        </w:rPr>
        <w:t>-</w:t>
      </w:r>
      <w:r w:rsidR="00B0508F">
        <w:rPr>
          <w:rFonts w:asciiTheme="minorHAnsi" w:hAnsiTheme="minorHAnsi" w:cstheme="minorHAnsi"/>
          <w:sz w:val="22"/>
        </w:rPr>
        <w:t>date information.</w:t>
      </w:r>
    </w:p>
    <w:p w14:paraId="7974C96E" w14:textId="106073C1" w:rsidR="005504EE" w:rsidRDefault="005504EE" w:rsidP="004D6C35">
      <w:pPr>
        <w:jc w:val="both"/>
        <w:rPr>
          <w:rFonts w:asciiTheme="minorHAnsi" w:hAnsiTheme="minorHAnsi" w:cstheme="minorHAnsi"/>
          <w:sz w:val="22"/>
        </w:rPr>
      </w:pPr>
    </w:p>
    <w:p w14:paraId="06BA5F47" w14:textId="77777777" w:rsidR="00B0508F" w:rsidRPr="005504EE" w:rsidRDefault="00B0508F" w:rsidP="005D3FDD">
      <w:pPr>
        <w:spacing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5504EE">
        <w:rPr>
          <w:rFonts w:asciiTheme="minorHAnsi" w:hAnsiTheme="minorHAnsi" w:cstheme="minorHAnsi"/>
          <w:b/>
          <w:bCs/>
          <w:sz w:val="22"/>
          <w:szCs w:val="22"/>
        </w:rPr>
        <w:t>Transit</w:t>
      </w:r>
    </w:p>
    <w:p w14:paraId="45F6BB38" w14:textId="6F80E889" w:rsidR="005C1CE4" w:rsidRDefault="005C1CE4" w:rsidP="005D3FDD">
      <w:pPr>
        <w:numPr>
          <w:ilvl w:val="0"/>
          <w:numId w:val="3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Some transit routes </w:t>
      </w:r>
      <w:r w:rsidR="004A3E44">
        <w:rPr>
          <w:rFonts w:asciiTheme="minorHAnsi" w:hAnsiTheme="minorHAnsi" w:cstheme="minorHAnsi"/>
          <w:sz w:val="22"/>
          <w:szCs w:val="22"/>
        </w:rPr>
        <w:t>may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A4808">
        <w:rPr>
          <w:rFonts w:asciiTheme="minorHAnsi" w:hAnsiTheme="minorHAnsi" w:cstheme="minorHAnsi"/>
          <w:sz w:val="22"/>
          <w:szCs w:val="22"/>
        </w:rPr>
        <w:t xml:space="preserve">delayed or detoured </w:t>
      </w:r>
      <w:r>
        <w:rPr>
          <w:rFonts w:asciiTheme="minorHAnsi" w:hAnsiTheme="minorHAnsi" w:cstheme="minorHAnsi"/>
          <w:sz w:val="22"/>
          <w:szCs w:val="22"/>
        </w:rPr>
        <w:t xml:space="preserve">due to road conditions. </w:t>
      </w:r>
    </w:p>
    <w:p w14:paraId="36E5E06A" w14:textId="60EED88E" w:rsidR="00B0508F" w:rsidRDefault="005C1CE4" w:rsidP="005D3FDD">
      <w:pPr>
        <w:numPr>
          <w:ilvl w:val="0"/>
          <w:numId w:val="3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5C1CE4">
        <w:rPr>
          <w:rFonts w:asciiTheme="minorHAnsi" w:hAnsiTheme="minorHAnsi" w:cstheme="minorHAnsi"/>
          <w:sz w:val="22"/>
          <w:szCs w:val="22"/>
        </w:rPr>
        <w:t>Changes to routes can happen many times over the course of an adverse weather event and every effort is made to update transit users as information comes available. </w:t>
      </w:r>
      <w:r w:rsidR="00B0508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DF1023" w14:textId="46A69AC2" w:rsidR="00B0508F" w:rsidRDefault="00463FF6" w:rsidP="00B0508F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B0508F">
        <w:rPr>
          <w:rFonts w:asciiTheme="minorHAnsi" w:hAnsiTheme="minorHAnsi" w:cstheme="minorHAnsi"/>
          <w:sz w:val="22"/>
          <w:szCs w:val="22"/>
        </w:rPr>
        <w:t xml:space="preserve">isit </w:t>
      </w:r>
      <w:hyperlink r:id="rId12" w:history="1">
        <w:r w:rsidR="00B0508F" w:rsidRPr="005504EE">
          <w:rPr>
            <w:rStyle w:val="Hyperlink"/>
            <w:rFonts w:asciiTheme="minorHAnsi" w:hAnsiTheme="minorHAnsi" w:cstheme="minorHAnsi"/>
            <w:sz w:val="22"/>
            <w:szCs w:val="22"/>
            <w:u w:val="none"/>
          </w:rPr>
          <w:t>rdn.bc.ca/transit-service-alerts</w:t>
        </w:r>
      </w:hyperlink>
      <w:r w:rsidR="00B0508F" w:rsidRPr="005504EE">
        <w:rPr>
          <w:rFonts w:asciiTheme="minorHAnsi" w:hAnsiTheme="minorHAnsi" w:cstheme="minorHAnsi"/>
          <w:sz w:val="22"/>
          <w:szCs w:val="22"/>
        </w:rPr>
        <w:t xml:space="preserve"> </w:t>
      </w:r>
      <w:r w:rsidR="00B0508F">
        <w:rPr>
          <w:rFonts w:asciiTheme="minorHAnsi" w:hAnsiTheme="minorHAnsi" w:cstheme="minorHAnsi"/>
          <w:sz w:val="22"/>
          <w:szCs w:val="22"/>
        </w:rPr>
        <w:t>for transit service updates.</w:t>
      </w:r>
    </w:p>
    <w:p w14:paraId="2C811793" w14:textId="318E24E8" w:rsidR="00B0508F" w:rsidRDefault="00463FF6" w:rsidP="00196352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Follow Transit on</w:t>
      </w:r>
      <w:r w:rsidR="00196352" w:rsidRPr="00196352">
        <w:rPr>
          <w:rFonts w:asciiTheme="minorHAnsi" w:hAnsiTheme="minorHAnsi" w:cstheme="minorHAnsi"/>
          <w:sz w:val="22"/>
          <w:szCs w:val="22"/>
        </w:rPr>
        <w:t xml:space="preserve"> Twitter: @</w:t>
      </w:r>
      <w:proofErr w:type="spellStart"/>
      <w:r w:rsidR="00196352" w:rsidRPr="00196352">
        <w:rPr>
          <w:rFonts w:asciiTheme="minorHAnsi" w:hAnsiTheme="minorHAnsi" w:cstheme="minorHAnsi"/>
          <w:sz w:val="22"/>
          <w:szCs w:val="22"/>
        </w:rPr>
        <w:t>RDN_Transit</w:t>
      </w:r>
      <w:proofErr w:type="spellEnd"/>
      <w:r w:rsidR="00196352" w:rsidRPr="00196352">
        <w:rPr>
          <w:rFonts w:asciiTheme="minorHAnsi" w:hAnsiTheme="minorHAnsi" w:cstheme="minorHAnsi"/>
          <w:sz w:val="22"/>
          <w:szCs w:val="22"/>
        </w:rPr>
        <w:t> </w:t>
      </w:r>
    </w:p>
    <w:p w14:paraId="7CBFC64A" w14:textId="77777777" w:rsidR="00196352" w:rsidRPr="00196352" w:rsidRDefault="00196352" w:rsidP="00196352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02EDE34" w14:textId="77777777" w:rsidR="00B0508F" w:rsidRDefault="00B0508F" w:rsidP="005D3FDD">
      <w:pPr>
        <w:spacing w:after="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Curbside Collection</w:t>
      </w:r>
    </w:p>
    <w:p w14:paraId="658562E7" w14:textId="0EDAF229" w:rsidR="00B0508F" w:rsidRDefault="000A51C9" w:rsidP="005D3FDD">
      <w:pPr>
        <w:numPr>
          <w:ilvl w:val="0"/>
          <w:numId w:val="3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Today’s</w:t>
      </w:r>
      <w:r w:rsidR="00B0508F">
        <w:rPr>
          <w:rFonts w:asciiTheme="minorHAnsi" w:hAnsiTheme="minorHAnsi" w:cstheme="minorHAnsi"/>
          <w:sz w:val="22"/>
          <w:szCs w:val="22"/>
        </w:rPr>
        <w:t xml:space="preserve"> curbside collection routes </w:t>
      </w:r>
      <w:r>
        <w:rPr>
          <w:rFonts w:asciiTheme="minorHAnsi" w:hAnsiTheme="minorHAnsi" w:cstheme="minorHAnsi"/>
          <w:sz w:val="22"/>
          <w:szCs w:val="22"/>
        </w:rPr>
        <w:t>will</w:t>
      </w:r>
      <w:r w:rsidR="00B16D7B">
        <w:rPr>
          <w:rFonts w:asciiTheme="minorHAnsi" w:hAnsiTheme="minorHAnsi" w:cstheme="minorHAnsi"/>
          <w:sz w:val="22"/>
          <w:szCs w:val="22"/>
        </w:rPr>
        <w:t xml:space="preserve"> be</w:t>
      </w:r>
      <w:r w:rsidR="00B0508F">
        <w:rPr>
          <w:rFonts w:asciiTheme="minorHAnsi" w:hAnsiTheme="minorHAnsi" w:cstheme="minorHAnsi"/>
          <w:sz w:val="22"/>
          <w:szCs w:val="22"/>
        </w:rPr>
        <w:t xml:space="preserve"> impacted due to road conditions. </w:t>
      </w:r>
      <w:r w:rsidR="00B0508F" w:rsidRPr="00B0508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ACD2DCA" w14:textId="0088C5AC" w:rsidR="009D6D43" w:rsidRDefault="009D6D43" w:rsidP="005D3FDD">
      <w:pPr>
        <w:numPr>
          <w:ilvl w:val="0"/>
          <w:numId w:val="3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9D6D43">
        <w:rPr>
          <w:rFonts w:asciiTheme="minorHAnsi" w:hAnsiTheme="minorHAnsi" w:cstheme="minorHAnsi"/>
          <w:sz w:val="22"/>
          <w:szCs w:val="22"/>
        </w:rPr>
        <w:t>During winter weather, every effort is made to collect the curbside materials. Residents should ensure their carts are at the curb for the entire 8 a.m. to 6 p.m. collection window.</w:t>
      </w:r>
    </w:p>
    <w:p w14:paraId="197217BF" w14:textId="780D780F" w:rsidR="00B0508F" w:rsidRPr="00B0508F" w:rsidRDefault="00B0508F" w:rsidP="005D3FDD">
      <w:pPr>
        <w:numPr>
          <w:ilvl w:val="0"/>
          <w:numId w:val="3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Check your </w:t>
      </w:r>
      <w:r w:rsidR="00CF0455">
        <w:rPr>
          <w:rFonts w:asciiTheme="minorHAnsi" w:hAnsiTheme="minorHAnsi" w:cstheme="minorHAnsi"/>
          <w:sz w:val="22"/>
          <w:szCs w:val="22"/>
        </w:rPr>
        <w:t xml:space="preserve">collection </w:t>
      </w:r>
      <w:r>
        <w:rPr>
          <w:rFonts w:asciiTheme="minorHAnsi" w:hAnsiTheme="minorHAnsi" w:cstheme="minorHAnsi"/>
          <w:sz w:val="22"/>
          <w:szCs w:val="22"/>
        </w:rPr>
        <w:t xml:space="preserve">route and sign up for the curbside app at </w:t>
      </w:r>
      <w:hyperlink r:id="rId13" w:history="1">
        <w:r w:rsidRPr="00B0508F">
          <w:rPr>
            <w:rStyle w:val="Hyperlink"/>
            <w:rFonts w:asciiTheme="minorHAnsi" w:hAnsiTheme="minorHAnsi" w:cstheme="minorHAnsi"/>
            <w:sz w:val="22"/>
            <w:szCs w:val="22"/>
            <w:u w:val="none"/>
          </w:rPr>
          <w:t>rdn.bc.ca/curbside-collection</w:t>
        </w:r>
      </w:hyperlink>
      <w:r w:rsidRPr="00B0508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Pr="00B0508F">
        <w:rPr>
          <w:rFonts w:asciiTheme="minorHAnsi" w:hAnsiTheme="minorHAnsi" w:cstheme="minorHAnsi"/>
          <w:sz w:val="22"/>
          <w:szCs w:val="22"/>
        </w:rPr>
        <w:t>receive notifications by email, phone call or smartphone notification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2A94EEB" w14:textId="77777777" w:rsidR="00B0508F" w:rsidRDefault="00B0508F" w:rsidP="00B0508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60FEE6D" w14:textId="3B62A6E4" w:rsidR="005504EE" w:rsidRPr="005504EE" w:rsidRDefault="005504EE" w:rsidP="005D3FDD">
      <w:pPr>
        <w:spacing w:after="60"/>
        <w:rPr>
          <w:rFonts w:asciiTheme="minorHAnsi" w:hAnsiTheme="minorHAnsi" w:cstheme="minorHAnsi"/>
          <w:b/>
          <w:bCs/>
          <w:sz w:val="22"/>
        </w:rPr>
      </w:pPr>
      <w:r w:rsidRPr="005504EE">
        <w:rPr>
          <w:rFonts w:asciiTheme="minorHAnsi" w:hAnsiTheme="minorHAnsi" w:cstheme="minorHAnsi"/>
          <w:b/>
          <w:bCs/>
          <w:sz w:val="22"/>
          <w:szCs w:val="22"/>
        </w:rPr>
        <w:t>Recreation</w:t>
      </w:r>
    </w:p>
    <w:p w14:paraId="7DD74192" w14:textId="7D1B2120" w:rsidR="003D4C94" w:rsidRDefault="005504EE" w:rsidP="005D3FDD">
      <w:pPr>
        <w:numPr>
          <w:ilvl w:val="0"/>
          <w:numId w:val="3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5504EE">
        <w:rPr>
          <w:rFonts w:asciiTheme="minorHAnsi" w:hAnsiTheme="minorHAnsi" w:cstheme="minorHAnsi"/>
          <w:sz w:val="22"/>
          <w:szCs w:val="22"/>
        </w:rPr>
        <w:t xml:space="preserve">Recreation program participants will be contacted </w:t>
      </w:r>
      <w:r w:rsidR="002516A8">
        <w:rPr>
          <w:rFonts w:asciiTheme="minorHAnsi" w:hAnsiTheme="minorHAnsi" w:cstheme="minorHAnsi"/>
          <w:sz w:val="22"/>
          <w:szCs w:val="22"/>
        </w:rPr>
        <w:t xml:space="preserve">directly </w:t>
      </w:r>
      <w:r w:rsidR="00B0508F">
        <w:rPr>
          <w:rFonts w:asciiTheme="minorHAnsi" w:hAnsiTheme="minorHAnsi" w:cstheme="minorHAnsi"/>
          <w:sz w:val="22"/>
          <w:szCs w:val="22"/>
        </w:rPr>
        <w:t>regarding any program cancellations</w:t>
      </w:r>
      <w:r w:rsidRPr="005504EE">
        <w:rPr>
          <w:rFonts w:asciiTheme="minorHAnsi" w:hAnsiTheme="minorHAnsi" w:cstheme="minorHAnsi"/>
          <w:sz w:val="22"/>
          <w:szCs w:val="22"/>
        </w:rPr>
        <w:t>.</w:t>
      </w:r>
    </w:p>
    <w:p w14:paraId="5B567400" w14:textId="370E0339" w:rsidR="00436D99" w:rsidRPr="009140CC" w:rsidRDefault="00165B47" w:rsidP="00CF0455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Visi</w:t>
      </w:r>
      <w:r w:rsidRPr="00165B47">
        <w:rPr>
          <w:rFonts w:asciiTheme="minorHAnsi" w:hAnsiTheme="minorHAnsi" w:cstheme="minorHAnsi"/>
          <w:sz w:val="22"/>
          <w:szCs w:val="22"/>
        </w:rPr>
        <w:t xml:space="preserve">t </w:t>
      </w:r>
      <w:hyperlink r:id="rId14" w:history="1">
        <w:r w:rsidR="009140CC" w:rsidRPr="009140CC">
          <w:rPr>
            <w:rStyle w:val="Hyperlink"/>
            <w:rFonts w:asciiTheme="minorHAnsi" w:hAnsiTheme="minorHAnsi" w:cstheme="minorHAnsi"/>
            <w:sz w:val="22"/>
            <w:szCs w:val="22"/>
            <w:u w:val="none"/>
          </w:rPr>
          <w:t>rdn.bc.ca/recreation</w:t>
        </w:r>
      </w:hyperlink>
      <w:r w:rsidR="009140CC" w:rsidRPr="009140CC">
        <w:rPr>
          <w:rFonts w:asciiTheme="minorHAnsi" w:hAnsiTheme="minorHAnsi" w:cstheme="minorHAnsi"/>
          <w:sz w:val="22"/>
          <w:szCs w:val="22"/>
        </w:rPr>
        <w:t xml:space="preserve"> </w:t>
      </w:r>
      <w:r w:rsidRPr="009140CC">
        <w:rPr>
          <w:rFonts w:asciiTheme="minorHAnsi" w:hAnsiTheme="minorHAnsi" w:cstheme="minorHAnsi"/>
          <w:sz w:val="22"/>
          <w:szCs w:val="22"/>
        </w:rPr>
        <w:t>for information</w:t>
      </w:r>
      <w:r w:rsidR="00B0508F" w:rsidRPr="009140CC">
        <w:rPr>
          <w:rFonts w:asciiTheme="minorHAnsi" w:hAnsiTheme="minorHAnsi" w:cstheme="minorHAnsi"/>
          <w:sz w:val="22"/>
          <w:szCs w:val="22"/>
        </w:rPr>
        <w:t xml:space="preserve"> on any facility closures</w:t>
      </w:r>
      <w:r w:rsidR="00436D99" w:rsidRPr="009140CC">
        <w:rPr>
          <w:rFonts w:asciiTheme="minorHAnsi" w:hAnsiTheme="minorHAnsi" w:cstheme="minorHAnsi"/>
          <w:sz w:val="22"/>
          <w:szCs w:val="22"/>
        </w:rPr>
        <w:t>.</w:t>
      </w:r>
    </w:p>
    <w:p w14:paraId="1B84EE8A" w14:textId="584C55B1" w:rsidR="00165B47" w:rsidRPr="005504EE" w:rsidRDefault="00436D99" w:rsidP="00CF0455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40CC">
        <w:rPr>
          <w:rFonts w:asciiTheme="minorHAnsi" w:hAnsiTheme="minorHAnsi" w:cstheme="minorHAnsi"/>
          <w:sz w:val="22"/>
          <w:szCs w:val="22"/>
        </w:rPr>
        <w:t>Call 250-248-3252 or 250-</w:t>
      </w:r>
      <w:r w:rsidRPr="00436D99">
        <w:rPr>
          <w:rFonts w:asciiTheme="minorHAnsi" w:hAnsiTheme="minorHAnsi" w:cstheme="minorHAnsi"/>
          <w:sz w:val="22"/>
          <w:szCs w:val="22"/>
        </w:rPr>
        <w:t>752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436D99">
        <w:rPr>
          <w:rFonts w:asciiTheme="minorHAnsi" w:hAnsiTheme="minorHAnsi" w:cstheme="minorHAnsi"/>
          <w:sz w:val="22"/>
          <w:szCs w:val="22"/>
        </w:rPr>
        <w:t>5014 for more information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E09BC18" w14:textId="77777777" w:rsidR="004D6C35" w:rsidRPr="004D6C35" w:rsidRDefault="004D6C35" w:rsidP="004D6C35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7B789577" w14:textId="60257B69" w:rsidR="004D6C35" w:rsidRPr="00CB6474" w:rsidRDefault="005504EE" w:rsidP="005D3FDD">
      <w:pPr>
        <w:spacing w:after="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Parks</w:t>
      </w:r>
    </w:p>
    <w:p w14:paraId="6ADBD3C0" w14:textId="309BF1F6" w:rsidR="00A94DE0" w:rsidRDefault="00B0508F" w:rsidP="005D3FDD">
      <w:pPr>
        <w:numPr>
          <w:ilvl w:val="0"/>
          <w:numId w:val="3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AF0985">
        <w:rPr>
          <w:rFonts w:asciiTheme="minorHAnsi" w:hAnsiTheme="minorHAnsi" w:cstheme="minorHAnsi"/>
          <w:sz w:val="22"/>
          <w:szCs w:val="22"/>
        </w:rPr>
        <w:t>t is recommended to</w:t>
      </w:r>
      <w:r w:rsidR="00A94DE0" w:rsidRPr="00A94DE0">
        <w:rPr>
          <w:rFonts w:asciiTheme="minorHAnsi" w:hAnsiTheme="minorHAnsi" w:cstheme="minorHAnsi"/>
          <w:sz w:val="22"/>
          <w:szCs w:val="22"/>
        </w:rPr>
        <w:t xml:space="preserve"> take caution and not enter forested parks and trails </w:t>
      </w:r>
      <w:r>
        <w:rPr>
          <w:rFonts w:asciiTheme="minorHAnsi" w:hAnsiTheme="minorHAnsi" w:cstheme="minorHAnsi"/>
          <w:sz w:val="22"/>
          <w:szCs w:val="22"/>
        </w:rPr>
        <w:t xml:space="preserve">during </w:t>
      </w:r>
      <w:r w:rsidR="000A51C9">
        <w:rPr>
          <w:rFonts w:asciiTheme="minorHAnsi" w:hAnsiTheme="minorHAnsi" w:cstheme="minorHAnsi"/>
          <w:sz w:val="22"/>
          <w:szCs w:val="22"/>
        </w:rPr>
        <w:t>adverse</w:t>
      </w:r>
      <w:r>
        <w:rPr>
          <w:rFonts w:asciiTheme="minorHAnsi" w:hAnsiTheme="minorHAnsi" w:cstheme="minorHAnsi"/>
          <w:sz w:val="22"/>
          <w:szCs w:val="22"/>
        </w:rPr>
        <w:t xml:space="preserve"> weather events</w:t>
      </w:r>
      <w:r w:rsidR="00A94DE0" w:rsidRPr="00A94D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99E48C6" w14:textId="35746238" w:rsidR="00386793" w:rsidRDefault="00386793" w:rsidP="005D3FDD">
      <w:pPr>
        <w:numPr>
          <w:ilvl w:val="0"/>
          <w:numId w:val="3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="Segoe UI" w:hAnsi="Segoe UI" w:cs="Segoe UI"/>
          <w:sz w:val="21"/>
          <w:szCs w:val="21"/>
          <w:lang w:val="en-CA" w:eastAsia="en-CA"/>
        </w:rPr>
        <w:t>S</w:t>
      </w:r>
      <w:r w:rsidRPr="00386793">
        <w:rPr>
          <w:rFonts w:ascii="Segoe UI" w:hAnsi="Segoe UI" w:cs="Segoe UI"/>
          <w:sz w:val="21"/>
          <w:szCs w:val="21"/>
          <w:lang w:val="en-CA" w:eastAsia="en-CA"/>
        </w:rPr>
        <w:t>ome parking lots may be closed due to access constraints</w:t>
      </w:r>
      <w:r>
        <w:rPr>
          <w:rFonts w:ascii="Segoe UI" w:hAnsi="Segoe UI" w:cs="Segoe UI"/>
          <w:sz w:val="21"/>
          <w:szCs w:val="21"/>
          <w:lang w:val="en-CA" w:eastAsia="en-CA"/>
        </w:rPr>
        <w:t>.</w:t>
      </w:r>
    </w:p>
    <w:p w14:paraId="0DAD1E0E" w14:textId="7FCE189C" w:rsidR="005504EE" w:rsidRPr="00386793" w:rsidRDefault="00AF0985" w:rsidP="004D6C35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Report</w:t>
      </w:r>
      <w:r w:rsidR="005504EE" w:rsidRPr="005504EE">
        <w:rPr>
          <w:rFonts w:asciiTheme="minorHAnsi" w:hAnsiTheme="minorHAnsi" w:cstheme="minorHAnsi"/>
          <w:sz w:val="22"/>
          <w:szCs w:val="22"/>
        </w:rPr>
        <w:t xml:space="preserve"> any safety concerns within RDN parks and trails online at </w:t>
      </w:r>
      <w:hyperlink r:id="rId15" w:history="1">
        <w:r w:rsidR="005504EE" w:rsidRPr="005504EE">
          <w:rPr>
            <w:rStyle w:val="Hyperlink"/>
            <w:rFonts w:ascii="Calibri" w:hAnsi="Calibri" w:cs="Calibri"/>
            <w:sz w:val="22"/>
            <w:szCs w:val="22"/>
            <w:u w:val="none"/>
            <w:shd w:val="clear" w:color="auto" w:fill="FFFFFF"/>
          </w:rPr>
          <w:t>rdn.bc.ca/parks-safety-concern-form</w:t>
        </w:r>
      </w:hyperlink>
      <w:r w:rsidR="005504EE" w:rsidRPr="005504EE">
        <w:rPr>
          <w:rFonts w:ascii="Calibri" w:hAnsi="Calibri" w:cs="Calibri"/>
          <w:color w:val="666666"/>
          <w:sz w:val="22"/>
          <w:szCs w:val="22"/>
          <w:shd w:val="clear" w:color="auto" w:fill="FFFFFF"/>
        </w:rPr>
        <w:t xml:space="preserve">. </w:t>
      </w:r>
    </w:p>
    <w:p w14:paraId="50435106" w14:textId="77777777" w:rsidR="00386793" w:rsidRDefault="00386793">
      <w:pPr>
        <w:spacing w:after="20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48FFC896" w14:textId="44ECECC0" w:rsidR="005504EE" w:rsidRPr="00386793" w:rsidRDefault="005D3FDD" w:rsidP="00386793">
      <w:pPr>
        <w:spacing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386793">
        <w:rPr>
          <w:rFonts w:asciiTheme="minorHAnsi" w:hAnsiTheme="minorHAnsi" w:cstheme="minorHAnsi"/>
          <w:b/>
          <w:bCs/>
          <w:sz w:val="22"/>
          <w:szCs w:val="22"/>
        </w:rPr>
        <w:lastRenderedPageBreak/>
        <w:t>Service Alerts</w:t>
      </w:r>
    </w:p>
    <w:p w14:paraId="44BBD1E4" w14:textId="74B17979" w:rsidR="00B0508F" w:rsidRPr="005D3FDD" w:rsidRDefault="00B0508F" w:rsidP="005D3FDD">
      <w:pPr>
        <w:numPr>
          <w:ilvl w:val="0"/>
          <w:numId w:val="3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5D3FDD">
        <w:rPr>
          <w:rFonts w:asciiTheme="minorHAnsi" w:hAnsiTheme="minorHAnsi" w:cstheme="minorHAnsi"/>
          <w:sz w:val="22"/>
          <w:szCs w:val="22"/>
        </w:rPr>
        <w:t xml:space="preserve">Keep up to date </w:t>
      </w:r>
      <w:r w:rsidR="005D3FDD">
        <w:rPr>
          <w:rFonts w:asciiTheme="minorHAnsi" w:hAnsiTheme="minorHAnsi" w:cstheme="minorHAnsi"/>
          <w:sz w:val="22"/>
          <w:szCs w:val="22"/>
        </w:rPr>
        <w:t xml:space="preserve">on all RDN services </w:t>
      </w:r>
      <w:r w:rsidRPr="005D3FDD">
        <w:rPr>
          <w:rFonts w:asciiTheme="minorHAnsi" w:hAnsiTheme="minorHAnsi" w:cstheme="minorHAnsi"/>
          <w:sz w:val="22"/>
          <w:szCs w:val="22"/>
        </w:rPr>
        <w:t xml:space="preserve">by subscribing to service alerts for transit, </w:t>
      </w:r>
      <w:r w:rsidR="000A51C9">
        <w:rPr>
          <w:rFonts w:asciiTheme="minorHAnsi" w:hAnsiTheme="minorHAnsi" w:cstheme="minorHAnsi"/>
          <w:sz w:val="22"/>
          <w:szCs w:val="22"/>
        </w:rPr>
        <w:t>curbside</w:t>
      </w:r>
      <w:r w:rsidRPr="005D3FDD">
        <w:rPr>
          <w:rFonts w:asciiTheme="minorHAnsi" w:hAnsiTheme="minorHAnsi" w:cstheme="minorHAnsi"/>
          <w:sz w:val="22"/>
          <w:szCs w:val="22"/>
        </w:rPr>
        <w:t xml:space="preserve"> collection, water and sewer, parks and more at </w:t>
      </w:r>
      <w:hyperlink r:id="rId16" w:history="1">
        <w:r w:rsidRPr="005D3FDD">
          <w:rPr>
            <w:rStyle w:val="Hyperlink"/>
            <w:rFonts w:asciiTheme="minorHAnsi" w:hAnsiTheme="minorHAnsi" w:cstheme="minorHAnsi"/>
            <w:sz w:val="22"/>
            <w:szCs w:val="22"/>
            <w:u w:val="none"/>
          </w:rPr>
          <w:t>rdn.bc.ca/service-alerts</w:t>
        </w:r>
      </w:hyperlink>
      <w:r w:rsidRPr="005D3FDD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2FD1A5D1" w14:textId="77777777" w:rsidR="005D3FDD" w:rsidRPr="0025769E" w:rsidRDefault="005D3FDD" w:rsidP="005D3FDD">
      <w:pPr>
        <w:rPr>
          <w:b/>
          <w:bCs/>
          <w:sz w:val="22"/>
          <w:szCs w:val="22"/>
        </w:rPr>
      </w:pPr>
    </w:p>
    <w:p w14:paraId="1990DF04" w14:textId="360F2910" w:rsidR="005D3FDD" w:rsidRPr="005D3FDD" w:rsidRDefault="00B0508F" w:rsidP="005D3FDD">
      <w:pPr>
        <w:spacing w:after="60"/>
        <w:rPr>
          <w:b/>
          <w:bCs/>
        </w:rPr>
      </w:pPr>
      <w:r w:rsidRPr="005D3FDD">
        <w:rPr>
          <w:rFonts w:asciiTheme="minorHAnsi" w:hAnsiTheme="minorHAnsi" w:cstheme="minorHAnsi"/>
          <w:b/>
          <w:bCs/>
          <w:sz w:val="22"/>
          <w:szCs w:val="22"/>
        </w:rPr>
        <w:t xml:space="preserve">Emergency Preparedness </w:t>
      </w:r>
    </w:p>
    <w:p w14:paraId="4F494812" w14:textId="77777777" w:rsidR="005D3FDD" w:rsidRPr="005D3FDD" w:rsidRDefault="00B0508F" w:rsidP="005D3FDD">
      <w:pPr>
        <w:pStyle w:val="ListParagraph"/>
        <w:numPr>
          <w:ilvl w:val="0"/>
          <w:numId w:val="6"/>
        </w:numPr>
        <w:spacing w:after="60" w:line="240" w:lineRule="auto"/>
        <w:ind w:left="714" w:hanging="357"/>
        <w:contextualSpacing w:val="0"/>
        <w:rPr>
          <w:rStyle w:val="Hyperlink"/>
          <w:rFonts w:asciiTheme="minorHAnsi" w:hAnsiTheme="minorHAnsi" w:cstheme="minorHAnsi"/>
          <w:i/>
          <w:iCs/>
          <w:color w:val="auto"/>
        </w:rPr>
      </w:pPr>
      <w:r w:rsidRPr="005D3FDD">
        <w:t xml:space="preserve">Get better prepared for extreme weather and emergencies using the resources at </w:t>
      </w:r>
      <w:hyperlink r:id="rId17" w:history="1">
        <w:r w:rsidRPr="005D3FDD">
          <w:rPr>
            <w:rStyle w:val="Hyperlink"/>
            <w:rFonts w:eastAsia="Times New Roman" w:cs="Calibri"/>
            <w:u w:val="none"/>
            <w:shd w:val="clear" w:color="auto" w:fill="FFFFFF"/>
          </w:rPr>
          <w:t>rdn.bc.ca/emergency-preparedness</w:t>
        </w:r>
      </w:hyperlink>
      <w:r w:rsidRPr="005D3FDD">
        <w:t xml:space="preserve"> and sign up for emergency alerts at </w:t>
      </w:r>
      <w:hyperlink r:id="rId18" w:history="1">
        <w:r w:rsidRPr="005D3FDD">
          <w:rPr>
            <w:rStyle w:val="Hyperlink"/>
            <w:rFonts w:eastAsia="Times New Roman" w:cs="Calibri"/>
            <w:u w:val="none"/>
            <w:shd w:val="clear" w:color="auto" w:fill="FFFFFF"/>
          </w:rPr>
          <w:t>rdn.bc.ca/</w:t>
        </w:r>
        <w:proofErr w:type="spellStart"/>
        <w:r w:rsidRPr="005D3FDD">
          <w:rPr>
            <w:rStyle w:val="Hyperlink"/>
            <w:rFonts w:eastAsia="Times New Roman" w:cs="Calibri"/>
            <w:u w:val="none"/>
            <w:shd w:val="clear" w:color="auto" w:fill="FFFFFF"/>
          </w:rPr>
          <w:t>voyent</w:t>
        </w:r>
        <w:proofErr w:type="spellEnd"/>
        <w:r w:rsidRPr="005D3FDD">
          <w:rPr>
            <w:rStyle w:val="Hyperlink"/>
            <w:rFonts w:eastAsia="Times New Roman" w:cs="Calibri"/>
            <w:u w:val="none"/>
            <w:shd w:val="clear" w:color="auto" w:fill="FFFFFF"/>
          </w:rPr>
          <w:t>-alert</w:t>
        </w:r>
      </w:hyperlink>
      <w:r w:rsidRPr="005D3FDD">
        <w:rPr>
          <w:rStyle w:val="Hyperlink"/>
          <w:rFonts w:eastAsiaTheme="minorEastAsia"/>
          <w:i/>
          <w:iCs/>
          <w:color w:val="auto"/>
          <w:u w:val="none"/>
        </w:rPr>
        <w:t>.</w:t>
      </w:r>
    </w:p>
    <w:p w14:paraId="1553A3C7" w14:textId="77777777" w:rsidR="00473598" w:rsidRDefault="00473598" w:rsidP="0025769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0B1CF5B" w14:textId="6E60DEE3" w:rsidR="005D3FDD" w:rsidRPr="005D3FDD" w:rsidRDefault="005D3FDD" w:rsidP="005D3FDD">
      <w:pPr>
        <w:spacing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5D3FDD">
        <w:rPr>
          <w:rFonts w:asciiTheme="minorHAnsi" w:hAnsiTheme="minorHAnsi" w:cstheme="minorHAnsi"/>
          <w:b/>
          <w:bCs/>
          <w:sz w:val="22"/>
          <w:szCs w:val="22"/>
        </w:rPr>
        <w:t>Reporting Road Conditions</w:t>
      </w:r>
    </w:p>
    <w:p w14:paraId="5C3DA915" w14:textId="1F3ECF0A" w:rsidR="005D3FDD" w:rsidRPr="00B10CA0" w:rsidRDefault="005D3FDD" w:rsidP="00CF0455">
      <w:pPr>
        <w:pStyle w:val="ListParagraph"/>
        <w:numPr>
          <w:ilvl w:val="0"/>
          <w:numId w:val="6"/>
        </w:numPr>
        <w:spacing w:after="60" w:line="240" w:lineRule="auto"/>
        <w:ind w:left="714" w:hanging="357"/>
        <w:contextualSpacing w:val="0"/>
        <w:jc w:val="both"/>
      </w:pPr>
      <w:r w:rsidRPr="005D3FDD">
        <w:rPr>
          <w:rFonts w:asciiTheme="minorHAnsi" w:hAnsiTheme="minorHAnsi" w:cstheme="minorHAnsi"/>
        </w:rPr>
        <w:t xml:space="preserve">Within </w:t>
      </w:r>
      <w:r>
        <w:rPr>
          <w:rFonts w:asciiTheme="minorHAnsi" w:hAnsiTheme="minorHAnsi" w:cstheme="minorHAnsi"/>
        </w:rPr>
        <w:t>RDN</w:t>
      </w:r>
      <w:r w:rsidRPr="005D3FDD">
        <w:rPr>
          <w:rFonts w:asciiTheme="minorHAnsi" w:hAnsiTheme="minorHAnsi" w:cstheme="minorHAnsi"/>
        </w:rPr>
        <w:t xml:space="preserve"> </w:t>
      </w:r>
      <w:r w:rsidR="00CF0455">
        <w:rPr>
          <w:rFonts w:asciiTheme="minorHAnsi" w:hAnsiTheme="minorHAnsi" w:cstheme="minorHAnsi"/>
        </w:rPr>
        <w:t>e</w:t>
      </w:r>
      <w:r w:rsidRPr="005D3FDD">
        <w:rPr>
          <w:rFonts w:asciiTheme="minorHAnsi" w:hAnsiTheme="minorHAnsi" w:cstheme="minorHAnsi"/>
        </w:rPr>
        <w:t xml:space="preserve">lectoral </w:t>
      </w:r>
      <w:r w:rsidR="00CF0455">
        <w:rPr>
          <w:rFonts w:asciiTheme="minorHAnsi" w:hAnsiTheme="minorHAnsi" w:cstheme="minorHAnsi"/>
        </w:rPr>
        <w:t>a</w:t>
      </w:r>
      <w:r w:rsidRPr="005D3FDD">
        <w:rPr>
          <w:rFonts w:asciiTheme="minorHAnsi" w:hAnsiTheme="minorHAnsi" w:cstheme="minorHAnsi"/>
        </w:rPr>
        <w:t xml:space="preserve">reas, all roads and maintenance are the responsibility of the Ministry of Transportation Infrastructure and </w:t>
      </w:r>
      <w:r w:rsidRPr="00B10CA0">
        <w:rPr>
          <w:rFonts w:asciiTheme="minorHAnsi" w:hAnsiTheme="minorHAnsi" w:cstheme="minorHAnsi"/>
        </w:rPr>
        <w:t xml:space="preserve">contracted to </w:t>
      </w:r>
      <w:proofErr w:type="spellStart"/>
      <w:r w:rsidRPr="00B10CA0">
        <w:rPr>
          <w:rFonts w:asciiTheme="minorHAnsi" w:hAnsiTheme="minorHAnsi" w:cstheme="minorHAnsi"/>
        </w:rPr>
        <w:t>Mainroad</w:t>
      </w:r>
      <w:proofErr w:type="spellEnd"/>
      <w:r w:rsidRPr="00B10CA0">
        <w:rPr>
          <w:rFonts w:asciiTheme="minorHAnsi" w:hAnsiTheme="minorHAnsi" w:cstheme="minorHAnsi"/>
        </w:rPr>
        <w:t xml:space="preserve"> Mid-Island Contracting LP. Please report changing road conditions to </w:t>
      </w:r>
      <w:proofErr w:type="spellStart"/>
      <w:r w:rsidRPr="00B10CA0">
        <w:rPr>
          <w:rFonts w:asciiTheme="minorHAnsi" w:hAnsiTheme="minorHAnsi" w:cstheme="minorHAnsi"/>
        </w:rPr>
        <w:t>Mainroad's</w:t>
      </w:r>
      <w:proofErr w:type="spellEnd"/>
      <w:r w:rsidRPr="00B10CA0">
        <w:rPr>
          <w:rFonts w:asciiTheme="minorHAnsi" w:hAnsiTheme="minorHAnsi" w:cstheme="minorHAnsi"/>
        </w:rPr>
        <w:t xml:space="preserve"> 24-hour hotline at 1-877-215-6006 and direct inquiries to </w:t>
      </w:r>
      <w:hyperlink r:id="rId19" w:history="1">
        <w:proofErr w:type="spellStart"/>
        <w:r w:rsidRPr="00B10CA0">
          <w:rPr>
            <w:rStyle w:val="Hyperlink"/>
            <w:rFonts w:asciiTheme="minorHAnsi" w:hAnsiTheme="minorHAnsi" w:cstheme="minorHAnsi"/>
            <w:u w:val="none"/>
          </w:rPr>
          <w:t>midisland@mainroad.ca</w:t>
        </w:r>
        <w:proofErr w:type="spellEnd"/>
      </w:hyperlink>
      <w:r w:rsidRPr="00B10CA0">
        <w:rPr>
          <w:rFonts w:asciiTheme="minorHAnsi" w:hAnsiTheme="minorHAnsi" w:cstheme="minorHAnsi"/>
        </w:rPr>
        <w:t>.</w:t>
      </w:r>
    </w:p>
    <w:p w14:paraId="6BC156A3" w14:textId="3061EFB0" w:rsidR="005D3FDD" w:rsidRPr="00B10CA0" w:rsidRDefault="005D3FDD" w:rsidP="00CF0455">
      <w:pPr>
        <w:pStyle w:val="ListParagraph"/>
        <w:numPr>
          <w:ilvl w:val="0"/>
          <w:numId w:val="6"/>
        </w:numPr>
        <w:spacing w:after="60" w:line="24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B10CA0">
        <w:rPr>
          <w:rFonts w:asciiTheme="minorHAnsi" w:hAnsiTheme="minorHAnsi" w:cstheme="minorHAnsi"/>
        </w:rPr>
        <w:t xml:space="preserve">The City of Nanaimo, City of Parksville, District of Lantzville and Town of Qualicum Beach are responsible for roads within their municipal boundaries including snow removal. </w:t>
      </w:r>
    </w:p>
    <w:p w14:paraId="1F1BBBFD" w14:textId="7E010A91" w:rsidR="005D3FDD" w:rsidRPr="0025769E" w:rsidRDefault="005D3FDD" w:rsidP="005D3FDD">
      <w:pPr>
        <w:rPr>
          <w:rFonts w:asciiTheme="minorHAnsi" w:hAnsiTheme="minorHAnsi" w:cstheme="minorHAnsi"/>
          <w:sz w:val="22"/>
          <w:szCs w:val="22"/>
        </w:rPr>
      </w:pPr>
    </w:p>
    <w:p w14:paraId="49BA3CF8" w14:textId="77777777" w:rsidR="006226BA" w:rsidRPr="00B10CA0" w:rsidRDefault="006226BA" w:rsidP="006226BA">
      <w:pPr>
        <w:spacing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B10CA0">
        <w:rPr>
          <w:rFonts w:asciiTheme="minorHAnsi" w:hAnsiTheme="minorHAnsi" w:cstheme="minorHAnsi"/>
          <w:b/>
          <w:bCs/>
          <w:sz w:val="22"/>
          <w:szCs w:val="22"/>
        </w:rPr>
        <w:t>External Resources</w:t>
      </w:r>
    </w:p>
    <w:p w14:paraId="08C1C3DF" w14:textId="77777777" w:rsidR="006226BA" w:rsidRPr="00B10CA0" w:rsidRDefault="006226BA" w:rsidP="006226BA">
      <w:pPr>
        <w:pStyle w:val="ListParagraph"/>
        <w:numPr>
          <w:ilvl w:val="0"/>
          <w:numId w:val="6"/>
        </w:numPr>
        <w:spacing w:after="60" w:line="240" w:lineRule="auto"/>
        <w:ind w:left="714" w:hanging="357"/>
        <w:contextualSpacing w:val="0"/>
        <w:rPr>
          <w:rFonts w:asciiTheme="minorHAnsi" w:hAnsiTheme="minorHAnsi" w:cstheme="minorHAnsi"/>
        </w:rPr>
      </w:pPr>
      <w:r w:rsidRPr="00B10CA0">
        <w:rPr>
          <w:rFonts w:asciiTheme="minorHAnsi" w:hAnsiTheme="minorHAnsi" w:cstheme="minorHAnsi"/>
        </w:rPr>
        <w:t xml:space="preserve">Check the latest </w:t>
      </w:r>
      <w:r w:rsidRPr="00B10CA0">
        <w:t>weather</w:t>
      </w:r>
      <w:r w:rsidRPr="00B10CA0">
        <w:rPr>
          <w:rFonts w:asciiTheme="minorHAnsi" w:hAnsiTheme="minorHAnsi" w:cstheme="minorHAnsi"/>
        </w:rPr>
        <w:t xml:space="preserve"> warnings at </w:t>
      </w:r>
      <w:hyperlink r:id="rId20" w:history="1">
        <w:proofErr w:type="spellStart"/>
        <w:r w:rsidRPr="00B10CA0">
          <w:rPr>
            <w:rStyle w:val="Hyperlink"/>
            <w:rFonts w:asciiTheme="minorHAnsi" w:hAnsiTheme="minorHAnsi" w:cstheme="minorHAnsi"/>
            <w:u w:val="none"/>
          </w:rPr>
          <w:t>weather.gc.ca</w:t>
        </w:r>
        <w:proofErr w:type="spellEnd"/>
        <w:r w:rsidRPr="00B10CA0">
          <w:rPr>
            <w:rStyle w:val="Hyperlink"/>
            <w:rFonts w:asciiTheme="minorHAnsi" w:hAnsiTheme="minorHAnsi" w:cstheme="minorHAnsi"/>
            <w:u w:val="none"/>
          </w:rPr>
          <w:t>/warnings/</w:t>
        </w:r>
        <w:proofErr w:type="spellStart"/>
        <w:r w:rsidRPr="00B10CA0">
          <w:rPr>
            <w:rStyle w:val="Hyperlink"/>
            <w:rFonts w:asciiTheme="minorHAnsi" w:hAnsiTheme="minorHAnsi" w:cstheme="minorHAnsi"/>
            <w:u w:val="none"/>
          </w:rPr>
          <w:t>index_e.html</w:t>
        </w:r>
        <w:proofErr w:type="spellEnd"/>
      </w:hyperlink>
      <w:r w:rsidRPr="00B10CA0">
        <w:rPr>
          <w:rFonts w:asciiTheme="minorHAnsi" w:hAnsiTheme="minorHAnsi" w:cstheme="minorHAnsi"/>
        </w:rPr>
        <w:t>.</w:t>
      </w:r>
    </w:p>
    <w:p w14:paraId="0C840A52" w14:textId="19A08E18" w:rsidR="006226BA" w:rsidRPr="00B10CA0" w:rsidRDefault="006226BA" w:rsidP="006226BA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B10CA0">
        <w:rPr>
          <w:rFonts w:asciiTheme="minorHAnsi" w:hAnsiTheme="minorHAnsi" w:cstheme="minorHAnsi"/>
        </w:rPr>
        <w:t xml:space="preserve">For </w:t>
      </w:r>
      <w:r w:rsidRPr="00B10CA0">
        <w:t>the</w:t>
      </w:r>
      <w:r w:rsidRPr="00B10CA0">
        <w:rPr>
          <w:rFonts w:asciiTheme="minorHAnsi" w:hAnsiTheme="minorHAnsi" w:cstheme="minorHAnsi"/>
        </w:rPr>
        <w:t xml:space="preserve"> latest road conditions, </w:t>
      </w:r>
      <w:proofErr w:type="gramStart"/>
      <w:r w:rsidRPr="00B10CA0">
        <w:rPr>
          <w:rFonts w:asciiTheme="minorHAnsi" w:hAnsiTheme="minorHAnsi" w:cstheme="minorHAnsi"/>
        </w:rPr>
        <w:t>advisories</w:t>
      </w:r>
      <w:proofErr w:type="gramEnd"/>
      <w:r w:rsidRPr="00B10CA0">
        <w:rPr>
          <w:rFonts w:asciiTheme="minorHAnsi" w:hAnsiTheme="minorHAnsi" w:cstheme="minorHAnsi"/>
        </w:rPr>
        <w:t xml:space="preserve"> and tips, visit </w:t>
      </w:r>
      <w:proofErr w:type="spellStart"/>
      <w:r w:rsidR="00386793">
        <w:fldChar w:fldCharType="begin"/>
      </w:r>
      <w:r w:rsidR="00386793">
        <w:instrText xml:space="preserve"> HYPERLINK "http://www.drivebc.ca" </w:instrText>
      </w:r>
      <w:r w:rsidR="00386793">
        <w:fldChar w:fldCharType="separate"/>
      </w:r>
      <w:r w:rsidRPr="00B10CA0">
        <w:rPr>
          <w:rStyle w:val="Hyperlink"/>
          <w:rFonts w:asciiTheme="minorHAnsi" w:hAnsiTheme="minorHAnsi" w:cstheme="minorHAnsi"/>
          <w:u w:val="none"/>
        </w:rPr>
        <w:t>drivebc.ca</w:t>
      </w:r>
      <w:proofErr w:type="spellEnd"/>
      <w:r w:rsidR="00386793">
        <w:rPr>
          <w:rStyle w:val="Hyperlink"/>
          <w:rFonts w:asciiTheme="minorHAnsi" w:hAnsiTheme="minorHAnsi" w:cstheme="minorHAnsi"/>
          <w:u w:val="none"/>
        </w:rPr>
        <w:fldChar w:fldCharType="end"/>
      </w:r>
      <w:r w:rsidRPr="00B10CA0">
        <w:rPr>
          <w:rStyle w:val="Hyperlink"/>
          <w:rFonts w:asciiTheme="minorHAnsi" w:hAnsiTheme="minorHAnsi" w:cstheme="minorHAnsi"/>
          <w:u w:val="none"/>
        </w:rPr>
        <w:t xml:space="preserve"> </w:t>
      </w:r>
      <w:r w:rsidRPr="00B10CA0">
        <w:rPr>
          <w:rFonts w:asciiTheme="minorHAnsi" w:hAnsiTheme="minorHAnsi" w:cstheme="minorHAnsi"/>
        </w:rPr>
        <w:t>or follow @</w:t>
      </w:r>
      <w:proofErr w:type="spellStart"/>
      <w:r w:rsidRPr="00B10CA0">
        <w:rPr>
          <w:rFonts w:asciiTheme="minorHAnsi" w:hAnsiTheme="minorHAnsi" w:cstheme="minorHAnsi"/>
        </w:rPr>
        <w:t>DriveBC</w:t>
      </w:r>
      <w:proofErr w:type="spellEnd"/>
      <w:r w:rsidRPr="00B10CA0">
        <w:rPr>
          <w:rFonts w:asciiTheme="minorHAnsi" w:hAnsiTheme="minorHAnsi" w:cstheme="minorHAnsi"/>
        </w:rPr>
        <w:t xml:space="preserve"> or @</w:t>
      </w:r>
      <w:proofErr w:type="spellStart"/>
      <w:r w:rsidRPr="00B10CA0">
        <w:rPr>
          <w:rFonts w:asciiTheme="minorHAnsi" w:hAnsiTheme="minorHAnsi" w:cstheme="minorHAnsi"/>
        </w:rPr>
        <w:t>DriveBC_VI</w:t>
      </w:r>
      <w:proofErr w:type="spellEnd"/>
      <w:r w:rsidRPr="00B10CA0">
        <w:rPr>
          <w:rFonts w:asciiTheme="minorHAnsi" w:hAnsiTheme="minorHAnsi" w:cstheme="minorHAnsi"/>
        </w:rPr>
        <w:t xml:space="preserve"> on Twitter.</w:t>
      </w:r>
    </w:p>
    <w:p w14:paraId="08FF6B0B" w14:textId="77777777" w:rsidR="006226BA" w:rsidRDefault="006226BA" w:rsidP="005D3FDD">
      <w:pPr>
        <w:rPr>
          <w:rFonts w:asciiTheme="minorHAnsi" w:hAnsiTheme="minorHAnsi" w:cstheme="minorHAnsi"/>
        </w:rPr>
      </w:pPr>
    </w:p>
    <w:p w14:paraId="6C0BB357" w14:textId="1BC96209" w:rsidR="005D3FDD" w:rsidRPr="005D3FDD" w:rsidRDefault="005D3FDD" w:rsidP="005D3FDD">
      <w:pPr>
        <w:jc w:val="center"/>
        <w:rPr>
          <w:rFonts w:asciiTheme="minorHAnsi" w:hAnsiTheme="minorHAnsi" w:cstheme="minorHAnsi"/>
          <w:sz w:val="22"/>
          <w:szCs w:val="22"/>
        </w:rPr>
      </w:pPr>
      <w:r w:rsidRPr="005D3FDD">
        <w:rPr>
          <w:rFonts w:asciiTheme="minorHAnsi" w:hAnsiTheme="minorHAnsi" w:cstheme="minorHAnsi"/>
          <w:sz w:val="22"/>
          <w:szCs w:val="22"/>
        </w:rPr>
        <w:t>- 30 -</w:t>
      </w:r>
    </w:p>
    <w:p w14:paraId="6CC00CD1" w14:textId="5BB3CCDF" w:rsidR="00B0508F" w:rsidRDefault="00B0508F" w:rsidP="00520D65">
      <w:pPr>
        <w:jc w:val="both"/>
        <w:rPr>
          <w:rFonts w:asciiTheme="minorHAnsi" w:hAnsiTheme="minorHAnsi" w:cstheme="minorHAnsi"/>
          <w:sz w:val="22"/>
        </w:rPr>
      </w:pPr>
    </w:p>
    <w:p w14:paraId="1BC77D40" w14:textId="62CDB794" w:rsidR="00FA6DEA" w:rsidRDefault="00FA6DEA" w:rsidP="00520D65">
      <w:pPr>
        <w:jc w:val="both"/>
        <w:rPr>
          <w:rFonts w:asciiTheme="minorHAnsi" w:hAnsiTheme="minorHAnsi" w:cstheme="minorHAns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8841B" wp14:editId="26C0C36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755390" cy="1300480"/>
                <wp:effectExtent l="0" t="0" r="1651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390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54E9A" w14:textId="77777777" w:rsidR="00FA6DEA" w:rsidRPr="000117BC" w:rsidRDefault="00FA6DEA" w:rsidP="00FA6DEA">
                            <w:pPr>
                              <w:pStyle w:val="BodyText"/>
                              <w:kinsoku w:val="0"/>
                              <w:overflowPunct w:val="0"/>
                              <w:spacing w:before="0" w:line="400" w:lineRule="exact"/>
                              <w:ind w:left="23"/>
                              <w:rPr>
                                <w:color w:val="231F20"/>
                                <w:sz w:val="26"/>
                                <w:szCs w:val="26"/>
                              </w:rPr>
                            </w:pPr>
                            <w:r w:rsidRPr="000117BC">
                              <w:rPr>
                                <w:b/>
                                <w:bCs/>
                                <w:color w:val="231F20"/>
                                <w:sz w:val="26"/>
                                <w:szCs w:val="26"/>
                              </w:rPr>
                              <w:t>For more information, please contact:</w:t>
                            </w:r>
                          </w:p>
                          <w:p w14:paraId="12652CB6" w14:textId="77777777" w:rsidR="00FA6DEA" w:rsidRPr="000117BC" w:rsidRDefault="00FA6DEA" w:rsidP="00FA6DEA">
                            <w:pPr>
                              <w:pStyle w:val="BodyText"/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spacing w:before="0" w:line="304" w:lineRule="exact"/>
                              <w:ind w:left="21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Rebecca Taylor</w:t>
                            </w:r>
                          </w:p>
                          <w:p w14:paraId="4E70EF86" w14:textId="77777777" w:rsidR="00FA6DEA" w:rsidRPr="000117BC" w:rsidRDefault="00FA6DEA" w:rsidP="00FA6DEA">
                            <w:pPr>
                              <w:pStyle w:val="BodyText"/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spacing w:before="0" w:line="304" w:lineRule="exact"/>
                              <w:ind w:left="21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0117BC">
                              <w:rPr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Communications Coordinator</w:t>
                            </w:r>
                          </w:p>
                          <w:p w14:paraId="5DA1C45D" w14:textId="77777777" w:rsidR="00FA6DEA" w:rsidRPr="000117BC" w:rsidRDefault="00FA6DEA" w:rsidP="00FA6DEA">
                            <w:pPr>
                              <w:pStyle w:val="BodyText"/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spacing w:before="0" w:line="304" w:lineRule="exact"/>
                              <w:ind w:left="0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0117BC">
                              <w:rPr>
                                <w:color w:val="231F20"/>
                                <w:sz w:val="22"/>
                                <w:szCs w:val="22"/>
                              </w:rPr>
                              <w:tab/>
                              <w:t>Regional District of Nanaimo</w:t>
                            </w:r>
                          </w:p>
                          <w:p w14:paraId="21F71813" w14:textId="77777777" w:rsidR="00FA6DEA" w:rsidRPr="000117BC" w:rsidRDefault="00FA6DEA" w:rsidP="00FA6DEA">
                            <w:pPr>
                              <w:pStyle w:val="BodyText"/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spacing w:before="0" w:line="304" w:lineRule="exact"/>
                              <w:ind w:left="21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0117BC">
                              <w:rPr>
                                <w:color w:val="231F20"/>
                                <w:sz w:val="22"/>
                                <w:szCs w:val="22"/>
                              </w:rPr>
                              <w:tab/>
                              <w:t>250-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390-6502</w:t>
                            </w:r>
                          </w:p>
                          <w:p w14:paraId="1F636726" w14:textId="77777777" w:rsidR="00FA6DEA" w:rsidRPr="000117BC" w:rsidRDefault="00FA6DEA" w:rsidP="00FA6DEA">
                            <w:pPr>
                              <w:pStyle w:val="BodyText"/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spacing w:before="0" w:line="304" w:lineRule="exact"/>
                              <w:ind w:left="21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0117BC">
                              <w:rPr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rtaylor</w:t>
                            </w:r>
                            <w:r w:rsidRPr="000117BC">
                              <w:rPr>
                                <w:w w:val="95"/>
                                <w:sz w:val="22"/>
                                <w:szCs w:val="22"/>
                              </w:rPr>
                              <w:t>@rdn.bc.ca</w:t>
                            </w:r>
                          </w:p>
                          <w:p w14:paraId="4378D2E7" w14:textId="77777777" w:rsidR="00FA6DEA" w:rsidRDefault="00FA6DEA" w:rsidP="00FA6DEA">
                            <w:pPr>
                              <w:pStyle w:val="BodyText"/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spacing w:before="0" w:line="420" w:lineRule="exact"/>
                              <w:rPr>
                                <w:w w:val="9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08841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295.7pt;height:102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" filled="f" stroked="f">
                <v:textbox inset="0,0,0,0">
                  <w:txbxContent>
                    <w:p w14:paraId="1EC54E9A" w14:textId="77777777" w:rsidR="00FA6DEA" w:rsidRPr="000117BC" w:rsidRDefault="00FA6DEA" w:rsidP="00FA6DEA">
                      <w:pPr>
                        <w:pStyle w:val="BodyText"/>
                        <w:kinsoku w:val="0"/>
                        <w:overflowPunct w:val="0"/>
                        <w:spacing w:before="0" w:line="400" w:lineRule="exact"/>
                        <w:ind w:left="23"/>
                        <w:rPr>
                          <w:color w:val="231F20"/>
                          <w:sz w:val="26"/>
                          <w:szCs w:val="26"/>
                        </w:rPr>
                      </w:pPr>
                      <w:r w:rsidRPr="000117BC">
                        <w:rPr>
                          <w:b/>
                          <w:bCs/>
                          <w:color w:val="231F20"/>
                          <w:sz w:val="26"/>
                          <w:szCs w:val="26"/>
                        </w:rPr>
                        <w:t>For more information, please contact:</w:t>
                      </w:r>
                    </w:p>
                    <w:p w14:paraId="12652CB6" w14:textId="77777777" w:rsidR="00FA6DEA" w:rsidRPr="000117BC" w:rsidRDefault="00FA6DEA" w:rsidP="00FA6DEA">
                      <w:pPr>
                        <w:pStyle w:val="BodyText"/>
                        <w:tabs>
                          <w:tab w:val="left" w:pos="426"/>
                        </w:tabs>
                        <w:kinsoku w:val="0"/>
                        <w:overflowPunct w:val="0"/>
                        <w:spacing w:before="0" w:line="304" w:lineRule="exact"/>
                        <w:ind w:left="21"/>
                        <w:rPr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231F20"/>
                          <w:sz w:val="22"/>
                          <w:szCs w:val="22"/>
                        </w:rPr>
                        <w:t>Rebecca Taylor</w:t>
                      </w:r>
                    </w:p>
                    <w:p w14:paraId="4E70EF86" w14:textId="77777777" w:rsidR="00FA6DEA" w:rsidRPr="000117BC" w:rsidRDefault="00FA6DEA" w:rsidP="00FA6DEA">
                      <w:pPr>
                        <w:pStyle w:val="BodyText"/>
                        <w:tabs>
                          <w:tab w:val="left" w:pos="426"/>
                        </w:tabs>
                        <w:kinsoku w:val="0"/>
                        <w:overflowPunct w:val="0"/>
                        <w:spacing w:before="0" w:line="304" w:lineRule="exact"/>
                        <w:ind w:left="21"/>
                        <w:rPr>
                          <w:color w:val="231F20"/>
                          <w:sz w:val="22"/>
                          <w:szCs w:val="22"/>
                        </w:rPr>
                      </w:pPr>
                      <w:r w:rsidRPr="000117BC">
                        <w:rPr>
                          <w:color w:val="231F2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231F20"/>
                          <w:sz w:val="22"/>
                          <w:szCs w:val="22"/>
                        </w:rPr>
                        <w:t>Communications Coordinator</w:t>
                      </w:r>
                    </w:p>
                    <w:p w14:paraId="5DA1C45D" w14:textId="77777777" w:rsidR="00FA6DEA" w:rsidRPr="000117BC" w:rsidRDefault="00FA6DEA" w:rsidP="00FA6DEA">
                      <w:pPr>
                        <w:pStyle w:val="BodyText"/>
                        <w:tabs>
                          <w:tab w:val="left" w:pos="426"/>
                        </w:tabs>
                        <w:kinsoku w:val="0"/>
                        <w:overflowPunct w:val="0"/>
                        <w:spacing w:before="0" w:line="304" w:lineRule="exact"/>
                        <w:ind w:left="0"/>
                        <w:rPr>
                          <w:color w:val="231F20"/>
                          <w:sz w:val="22"/>
                          <w:szCs w:val="22"/>
                        </w:rPr>
                      </w:pPr>
                      <w:r w:rsidRPr="000117BC">
                        <w:rPr>
                          <w:color w:val="231F20"/>
                          <w:sz w:val="22"/>
                          <w:szCs w:val="22"/>
                        </w:rPr>
                        <w:tab/>
                        <w:t>Regional District of Nanaimo</w:t>
                      </w:r>
                    </w:p>
                    <w:p w14:paraId="21F71813" w14:textId="77777777" w:rsidR="00FA6DEA" w:rsidRPr="000117BC" w:rsidRDefault="00FA6DEA" w:rsidP="00FA6DEA">
                      <w:pPr>
                        <w:pStyle w:val="BodyText"/>
                        <w:tabs>
                          <w:tab w:val="left" w:pos="426"/>
                        </w:tabs>
                        <w:kinsoku w:val="0"/>
                        <w:overflowPunct w:val="0"/>
                        <w:spacing w:before="0" w:line="304" w:lineRule="exact"/>
                        <w:ind w:left="21"/>
                        <w:rPr>
                          <w:color w:val="231F20"/>
                          <w:sz w:val="22"/>
                          <w:szCs w:val="22"/>
                        </w:rPr>
                      </w:pPr>
                      <w:r w:rsidRPr="000117BC">
                        <w:rPr>
                          <w:color w:val="231F20"/>
                          <w:sz w:val="22"/>
                          <w:szCs w:val="22"/>
                        </w:rPr>
                        <w:tab/>
                        <w:t>250-</w:t>
                      </w:r>
                      <w:r>
                        <w:rPr>
                          <w:color w:val="231F20"/>
                          <w:sz w:val="22"/>
                          <w:szCs w:val="22"/>
                        </w:rPr>
                        <w:t>390-6502</w:t>
                      </w:r>
                    </w:p>
                    <w:p w14:paraId="1F636726" w14:textId="77777777" w:rsidR="00FA6DEA" w:rsidRPr="000117BC" w:rsidRDefault="00FA6DEA" w:rsidP="00FA6DEA">
                      <w:pPr>
                        <w:pStyle w:val="BodyText"/>
                        <w:tabs>
                          <w:tab w:val="left" w:pos="426"/>
                        </w:tabs>
                        <w:kinsoku w:val="0"/>
                        <w:overflowPunct w:val="0"/>
                        <w:spacing w:before="0" w:line="304" w:lineRule="exact"/>
                        <w:ind w:left="21"/>
                        <w:rPr>
                          <w:color w:val="231F20"/>
                          <w:sz w:val="22"/>
                          <w:szCs w:val="22"/>
                        </w:rPr>
                      </w:pPr>
                      <w:r w:rsidRPr="000117BC">
                        <w:rPr>
                          <w:color w:val="231F2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231F20"/>
                          <w:sz w:val="22"/>
                          <w:szCs w:val="22"/>
                        </w:rPr>
                        <w:t>rtaylor</w:t>
                      </w:r>
                      <w:r w:rsidRPr="000117BC">
                        <w:rPr>
                          <w:w w:val="95"/>
                          <w:sz w:val="22"/>
                          <w:szCs w:val="22"/>
                        </w:rPr>
                        <w:t>@rdn.bc.ca</w:t>
                      </w:r>
                    </w:p>
                    <w:p w14:paraId="4378D2E7" w14:textId="77777777" w:rsidR="00FA6DEA" w:rsidRDefault="00FA6DEA" w:rsidP="00FA6DEA">
                      <w:pPr>
                        <w:pStyle w:val="BodyText"/>
                        <w:tabs>
                          <w:tab w:val="left" w:pos="426"/>
                        </w:tabs>
                        <w:kinsoku w:val="0"/>
                        <w:overflowPunct w:val="0"/>
                        <w:spacing w:before="0" w:line="420" w:lineRule="exact"/>
                        <w:rPr>
                          <w:w w:val="95"/>
                          <w:sz w:val="32"/>
                          <w:szCs w:val="32"/>
                        </w:rPr>
                      </w:pPr>
                      <w:r>
                        <w:rPr>
                          <w:w w:val="95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A6DEA" w:rsidSect="005D3FDD">
      <w:footerReference w:type="default" r:id="rId21"/>
      <w:headerReference w:type="first" r:id="rId22"/>
      <w:footerReference w:type="first" r:id="rId23"/>
      <w:pgSz w:w="12240" w:h="15840" w:code="1"/>
      <w:pgMar w:top="1440" w:right="1440" w:bottom="2268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352B2" w14:textId="77777777" w:rsidR="000868A8" w:rsidRDefault="000868A8">
      <w:r>
        <w:separator/>
      </w:r>
    </w:p>
  </w:endnote>
  <w:endnote w:type="continuationSeparator" w:id="0">
    <w:p w14:paraId="009E6D7D" w14:textId="77777777" w:rsidR="000868A8" w:rsidRDefault="0008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4D61" w14:textId="77777777" w:rsidR="002D297E" w:rsidRDefault="00870961" w:rsidP="00314555">
    <w:pPr>
      <w:pStyle w:val="Footer"/>
      <w:jc w:val="center"/>
    </w:pPr>
    <w:r>
      <w:rPr>
        <w:noProof/>
        <w:szCs w:val="24"/>
      </w:rPr>
      <w:drawing>
        <wp:anchor distT="0" distB="0" distL="114300" distR="114300" simplePos="0" relativeHeight="251659264" behindDoc="1" locked="0" layoutInCell="0" allowOverlap="1" wp14:anchorId="102F43D7" wp14:editId="6ACF8F72">
          <wp:simplePos x="0" y="0"/>
          <wp:positionH relativeFrom="margin">
            <wp:align>center</wp:align>
          </wp:positionH>
          <wp:positionV relativeFrom="page">
            <wp:posOffset>8847092</wp:posOffset>
          </wp:positionV>
          <wp:extent cx="7275830" cy="988060"/>
          <wp:effectExtent l="0" t="0" r="1270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5830" cy="988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5E34" w14:textId="77777777" w:rsidR="002D297E" w:rsidRDefault="00E33132">
    <w:pPr>
      <w:pStyle w:val="Footer"/>
      <w:pBdr>
        <w:top w:val="single" w:sz="12" w:space="1" w:color="auto"/>
      </w:pBdr>
      <w:jc w:val="center"/>
      <w:rPr>
        <w:rFonts w:ascii="Arial" w:hAnsi="Arial"/>
        <w:b/>
        <w:i/>
        <w:sz w:val="20"/>
      </w:rPr>
    </w:pPr>
    <w:r>
      <w:rPr>
        <w:rFonts w:ascii="Arial" w:hAnsi="Arial"/>
        <w:b/>
        <w:i/>
        <w:sz w:val="20"/>
      </w:rPr>
      <w:t>6300 Hammond Bay Road, Nanaimo, B.C.</w:t>
    </w:r>
    <w:proofErr w:type="gramStart"/>
    <w:r>
      <w:rPr>
        <w:rFonts w:ascii="Arial" w:hAnsi="Arial"/>
        <w:b/>
        <w:i/>
        <w:sz w:val="20"/>
      </w:rPr>
      <w:t xml:space="preserve">,  </w:t>
    </w:r>
    <w:proofErr w:type="spellStart"/>
    <w:r>
      <w:rPr>
        <w:rFonts w:ascii="Arial" w:hAnsi="Arial"/>
        <w:b/>
        <w:i/>
        <w:sz w:val="20"/>
      </w:rPr>
      <w:t>V</w:t>
    </w:r>
    <w:proofErr w:type="gramEnd"/>
    <w:r>
      <w:rPr>
        <w:rFonts w:ascii="Arial" w:hAnsi="Arial"/>
        <w:b/>
        <w:i/>
        <w:sz w:val="20"/>
      </w:rPr>
      <w:t>9T</w:t>
    </w:r>
    <w:proofErr w:type="spellEnd"/>
    <w:r>
      <w:rPr>
        <w:rFonts w:ascii="Arial" w:hAnsi="Arial"/>
        <w:b/>
        <w:i/>
        <w:sz w:val="20"/>
      </w:rPr>
      <w:t xml:space="preserve"> </w:t>
    </w:r>
    <w:proofErr w:type="spellStart"/>
    <w:r>
      <w:rPr>
        <w:rFonts w:ascii="Arial" w:hAnsi="Arial"/>
        <w:b/>
        <w:i/>
        <w:sz w:val="20"/>
      </w:rPr>
      <w:t>6N2</w:t>
    </w:r>
    <w:proofErr w:type="spellEnd"/>
  </w:p>
  <w:p w14:paraId="76C1C2DC" w14:textId="77777777" w:rsidR="002D297E" w:rsidRDefault="00E33132">
    <w:pPr>
      <w:pStyle w:val="Footer"/>
      <w:pBdr>
        <w:top w:val="single" w:sz="12" w:space="1" w:color="auto"/>
      </w:pBdr>
      <w:jc w:val="center"/>
    </w:pPr>
    <w:r>
      <w:rPr>
        <w:rFonts w:ascii="Arial" w:hAnsi="Arial"/>
        <w:b/>
        <w:i/>
        <w:sz w:val="20"/>
      </w:rPr>
      <w:t>Tel. (250) 390-6510 (Nanaimo) Tel. 1-877-607-4111 toll-</w:t>
    </w:r>
    <w:proofErr w:type="gramStart"/>
    <w:r>
      <w:rPr>
        <w:rFonts w:ascii="Arial" w:hAnsi="Arial"/>
        <w:b/>
        <w:i/>
        <w:sz w:val="20"/>
      </w:rPr>
      <w:t>free  Website</w:t>
    </w:r>
    <w:proofErr w:type="gramEnd"/>
    <w:r>
      <w:rPr>
        <w:rFonts w:ascii="Arial" w:hAnsi="Arial"/>
        <w:b/>
        <w:i/>
        <w:sz w:val="20"/>
      </w:rPr>
      <w:t xml:space="preserve"> www.rdn.bc.ca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E0C48" w14:textId="77777777" w:rsidR="000868A8" w:rsidRDefault="000868A8">
      <w:r>
        <w:separator/>
      </w:r>
    </w:p>
  </w:footnote>
  <w:footnote w:type="continuationSeparator" w:id="0">
    <w:p w14:paraId="279C6D2D" w14:textId="77777777" w:rsidR="000868A8" w:rsidRDefault="00086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01CB" w14:textId="77777777" w:rsidR="002D297E" w:rsidRDefault="00E33132">
    <w:pPr>
      <w:pStyle w:val="Header"/>
      <w:pBdr>
        <w:top w:val="single" w:sz="12" w:space="0" w:color="auto"/>
        <w:bottom w:val="single" w:sz="12" w:space="1" w:color="auto"/>
      </w:pBdr>
      <w:jc w:val="center"/>
      <w:rPr>
        <w:i/>
        <w:spacing w:val="60"/>
        <w:sz w:val="52"/>
      </w:rPr>
    </w:pPr>
    <w:r>
      <w:rPr>
        <w:i/>
        <w:spacing w:val="60"/>
        <w:sz w:val="56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177A"/>
    <w:multiLevelType w:val="hybridMultilevel"/>
    <w:tmpl w:val="C9D4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42D2"/>
    <w:multiLevelType w:val="hybridMultilevel"/>
    <w:tmpl w:val="FD9609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47AA"/>
    <w:multiLevelType w:val="hybridMultilevel"/>
    <w:tmpl w:val="1272D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3B35"/>
    <w:multiLevelType w:val="multilevel"/>
    <w:tmpl w:val="3662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752789"/>
    <w:multiLevelType w:val="hybridMultilevel"/>
    <w:tmpl w:val="BC4080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74D26"/>
    <w:multiLevelType w:val="hybridMultilevel"/>
    <w:tmpl w:val="DB86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34B75"/>
    <w:multiLevelType w:val="hybridMultilevel"/>
    <w:tmpl w:val="F34432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332150">
    <w:abstractNumId w:val="0"/>
  </w:num>
  <w:num w:numId="2" w16cid:durableId="647247244">
    <w:abstractNumId w:val="2"/>
  </w:num>
  <w:num w:numId="3" w16cid:durableId="513885021">
    <w:abstractNumId w:val="5"/>
  </w:num>
  <w:num w:numId="4" w16cid:durableId="1114637522">
    <w:abstractNumId w:val="1"/>
  </w:num>
  <w:num w:numId="5" w16cid:durableId="99835481">
    <w:abstractNumId w:val="4"/>
  </w:num>
  <w:num w:numId="6" w16cid:durableId="1362437905">
    <w:abstractNumId w:val="6"/>
  </w:num>
  <w:num w:numId="7" w16cid:durableId="2117669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AA2"/>
    <w:rsid w:val="00011CBB"/>
    <w:rsid w:val="000868A8"/>
    <w:rsid w:val="000A51C9"/>
    <w:rsid w:val="000D3BD7"/>
    <w:rsid w:val="000F5DCB"/>
    <w:rsid w:val="000F6F6B"/>
    <w:rsid w:val="0014020D"/>
    <w:rsid w:val="00161B5C"/>
    <w:rsid w:val="00165B47"/>
    <w:rsid w:val="001771DB"/>
    <w:rsid w:val="001777FA"/>
    <w:rsid w:val="00196352"/>
    <w:rsid w:val="001B404D"/>
    <w:rsid w:val="001C15BF"/>
    <w:rsid w:val="001F0728"/>
    <w:rsid w:val="00214134"/>
    <w:rsid w:val="00214B5F"/>
    <w:rsid w:val="00223C28"/>
    <w:rsid w:val="00224250"/>
    <w:rsid w:val="00242505"/>
    <w:rsid w:val="002516A8"/>
    <w:rsid w:val="0025769E"/>
    <w:rsid w:val="00287C35"/>
    <w:rsid w:val="0029782E"/>
    <w:rsid w:val="002C38E0"/>
    <w:rsid w:val="002F32EA"/>
    <w:rsid w:val="00314555"/>
    <w:rsid w:val="00316B36"/>
    <w:rsid w:val="00386793"/>
    <w:rsid w:val="003A4808"/>
    <w:rsid w:val="003B0A4D"/>
    <w:rsid w:val="003B59CE"/>
    <w:rsid w:val="003D4C94"/>
    <w:rsid w:val="004008E0"/>
    <w:rsid w:val="0042692E"/>
    <w:rsid w:val="00436D99"/>
    <w:rsid w:val="00463FF6"/>
    <w:rsid w:val="00473598"/>
    <w:rsid w:val="00476B2D"/>
    <w:rsid w:val="004806CE"/>
    <w:rsid w:val="00481DD1"/>
    <w:rsid w:val="00484D5F"/>
    <w:rsid w:val="004A2FE4"/>
    <w:rsid w:val="004A3E44"/>
    <w:rsid w:val="004D2AB0"/>
    <w:rsid w:val="004D5723"/>
    <w:rsid w:val="004D6C35"/>
    <w:rsid w:val="00507A05"/>
    <w:rsid w:val="00514B0F"/>
    <w:rsid w:val="00516474"/>
    <w:rsid w:val="00520D65"/>
    <w:rsid w:val="005504EE"/>
    <w:rsid w:val="0058150C"/>
    <w:rsid w:val="00587187"/>
    <w:rsid w:val="0059695A"/>
    <w:rsid w:val="005C1CE4"/>
    <w:rsid w:val="005D3FDD"/>
    <w:rsid w:val="005E5EAC"/>
    <w:rsid w:val="006226BA"/>
    <w:rsid w:val="00651DD8"/>
    <w:rsid w:val="00651E03"/>
    <w:rsid w:val="0066511D"/>
    <w:rsid w:val="006E7C37"/>
    <w:rsid w:val="006F78B3"/>
    <w:rsid w:val="006F790A"/>
    <w:rsid w:val="00737496"/>
    <w:rsid w:val="0074734F"/>
    <w:rsid w:val="007532F1"/>
    <w:rsid w:val="00770A08"/>
    <w:rsid w:val="007710F9"/>
    <w:rsid w:val="007A2333"/>
    <w:rsid w:val="007D0217"/>
    <w:rsid w:val="007F341B"/>
    <w:rsid w:val="0081014F"/>
    <w:rsid w:val="008132AB"/>
    <w:rsid w:val="00816ABE"/>
    <w:rsid w:val="0083372A"/>
    <w:rsid w:val="00870961"/>
    <w:rsid w:val="00873091"/>
    <w:rsid w:val="00873841"/>
    <w:rsid w:val="008A37AB"/>
    <w:rsid w:val="008C44AA"/>
    <w:rsid w:val="008D4BEF"/>
    <w:rsid w:val="008D5E17"/>
    <w:rsid w:val="008D6A08"/>
    <w:rsid w:val="009140CC"/>
    <w:rsid w:val="00921AED"/>
    <w:rsid w:val="009251E1"/>
    <w:rsid w:val="00942B26"/>
    <w:rsid w:val="009A0C55"/>
    <w:rsid w:val="009B5AA4"/>
    <w:rsid w:val="009C10EA"/>
    <w:rsid w:val="009D6D43"/>
    <w:rsid w:val="009F7AD2"/>
    <w:rsid w:val="00A0373F"/>
    <w:rsid w:val="00A3384D"/>
    <w:rsid w:val="00A54977"/>
    <w:rsid w:val="00A65D49"/>
    <w:rsid w:val="00A81B8B"/>
    <w:rsid w:val="00A9127B"/>
    <w:rsid w:val="00A94DE0"/>
    <w:rsid w:val="00AF0985"/>
    <w:rsid w:val="00B0508F"/>
    <w:rsid w:val="00B10CA0"/>
    <w:rsid w:val="00B16D7B"/>
    <w:rsid w:val="00B371E4"/>
    <w:rsid w:val="00B55EEE"/>
    <w:rsid w:val="00B56F30"/>
    <w:rsid w:val="00B93485"/>
    <w:rsid w:val="00B9426E"/>
    <w:rsid w:val="00BA5C05"/>
    <w:rsid w:val="00BA6126"/>
    <w:rsid w:val="00BB192D"/>
    <w:rsid w:val="00BD7357"/>
    <w:rsid w:val="00C1599C"/>
    <w:rsid w:val="00C24BEF"/>
    <w:rsid w:val="00C75ADB"/>
    <w:rsid w:val="00C765AD"/>
    <w:rsid w:val="00C94940"/>
    <w:rsid w:val="00CA2FFC"/>
    <w:rsid w:val="00CB6474"/>
    <w:rsid w:val="00CB6580"/>
    <w:rsid w:val="00CC03FE"/>
    <w:rsid w:val="00CD0B07"/>
    <w:rsid w:val="00CD5F02"/>
    <w:rsid w:val="00CF0455"/>
    <w:rsid w:val="00D069D5"/>
    <w:rsid w:val="00D1694E"/>
    <w:rsid w:val="00D63D25"/>
    <w:rsid w:val="00D81984"/>
    <w:rsid w:val="00DB4525"/>
    <w:rsid w:val="00DB629D"/>
    <w:rsid w:val="00DC455A"/>
    <w:rsid w:val="00DD0578"/>
    <w:rsid w:val="00DD10E3"/>
    <w:rsid w:val="00DD56C6"/>
    <w:rsid w:val="00DF2BB9"/>
    <w:rsid w:val="00E33132"/>
    <w:rsid w:val="00E34A13"/>
    <w:rsid w:val="00E3609B"/>
    <w:rsid w:val="00E4469B"/>
    <w:rsid w:val="00E44E42"/>
    <w:rsid w:val="00E870A4"/>
    <w:rsid w:val="00EA6AEB"/>
    <w:rsid w:val="00EB0F12"/>
    <w:rsid w:val="00EB4C6C"/>
    <w:rsid w:val="00EC2ED1"/>
    <w:rsid w:val="00ED4572"/>
    <w:rsid w:val="00EE7AA2"/>
    <w:rsid w:val="00F12408"/>
    <w:rsid w:val="00F22FC7"/>
    <w:rsid w:val="00F75087"/>
    <w:rsid w:val="00F84192"/>
    <w:rsid w:val="00F973C4"/>
    <w:rsid w:val="00FA6DEA"/>
    <w:rsid w:val="00FB3FC3"/>
    <w:rsid w:val="00FD53A1"/>
    <w:rsid w:val="00FD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A2DC818"/>
  <w15:docId w15:val="{B2B5A502-8E7F-47E8-A8D9-0D7D4344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E7AA2"/>
    <w:pPr>
      <w:keepNext/>
      <w:outlineLvl w:val="1"/>
    </w:pPr>
    <w:rPr>
      <w:rFonts w:ascii="Arial" w:hAnsi="Arial"/>
      <w:b/>
      <w:snapToGrid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EE7AA2"/>
    <w:pPr>
      <w:keepNext/>
      <w:jc w:val="right"/>
      <w:outlineLvl w:val="2"/>
    </w:pPr>
    <w:rPr>
      <w:rFonts w:ascii="Goudy Old Style ATT" w:hAnsi="Goudy Old Style ATT"/>
      <w:b/>
      <w:cap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7AA2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E7AA2"/>
    <w:rPr>
      <w:rFonts w:ascii="Goudy Old Style ATT" w:eastAsia="Times New Roman" w:hAnsi="Goudy Old Style ATT" w:cs="Times New Roman"/>
      <w:b/>
      <w:caps/>
      <w:sz w:val="56"/>
      <w:szCs w:val="20"/>
    </w:rPr>
  </w:style>
  <w:style w:type="paragraph" w:styleId="Footer">
    <w:name w:val="footer"/>
    <w:basedOn w:val="Normal"/>
    <w:link w:val="FooterChar"/>
    <w:rsid w:val="00EE7AA2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EE7AA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EE7AA2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rsid w:val="00EE7AA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EE7AA2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EE7AA2"/>
    <w:rPr>
      <w:rFonts w:ascii="Calibri" w:eastAsia="Calibri" w:hAnsi="Calibri"/>
      <w:lang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EE7AA2"/>
    <w:rPr>
      <w:rFonts w:ascii="Calibri" w:eastAsia="Calibri" w:hAnsi="Calibri" w:cs="Times New Roman"/>
      <w:sz w:val="20"/>
      <w:szCs w:val="20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A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14555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14555"/>
    <w:pPr>
      <w:widowControl w:val="0"/>
      <w:autoSpaceDE w:val="0"/>
      <w:autoSpaceDN w:val="0"/>
      <w:adjustRightInd w:val="0"/>
      <w:spacing w:before="4"/>
      <w:ind w:left="20"/>
    </w:pPr>
    <w:rPr>
      <w:rFonts w:ascii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14555"/>
    <w:rPr>
      <w:rFonts w:ascii="Calibri" w:eastAsia="Times New Roman" w:hAnsi="Calibri" w:cs="Calibr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6F790A"/>
    <w:rPr>
      <w:color w:val="808080"/>
    </w:rPr>
  </w:style>
  <w:style w:type="table" w:styleId="TableGrid">
    <w:name w:val="Table Grid"/>
    <w:basedOn w:val="TableNormal"/>
    <w:uiPriority w:val="59"/>
    <w:rsid w:val="00E3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504EE"/>
    <w:rPr>
      <w:color w:val="605E5C"/>
      <w:shd w:val="clear" w:color="auto" w:fill="E1DFDD"/>
    </w:rPr>
  </w:style>
  <w:style w:type="character" w:customStyle="1" w:styleId="hardreadability">
    <w:name w:val="hardreadability"/>
    <w:basedOn w:val="DefaultParagraphFont"/>
    <w:rsid w:val="00A94DE0"/>
  </w:style>
  <w:style w:type="character" w:customStyle="1" w:styleId="passivevoice">
    <w:name w:val="passivevoice"/>
    <w:basedOn w:val="DefaultParagraphFont"/>
    <w:rsid w:val="00A94DE0"/>
  </w:style>
  <w:style w:type="paragraph" w:styleId="ListParagraph">
    <w:name w:val="List Paragraph"/>
    <w:basedOn w:val="Normal"/>
    <w:uiPriority w:val="34"/>
    <w:qFormat/>
    <w:rsid w:val="00B050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dn.bc.ca/curbside-collection" TargetMode="External"/><Relationship Id="rId18" Type="http://schemas.openxmlformats.org/officeDocument/2006/relationships/hyperlink" Target="http://www.rdn.bc.ca/voyent-aler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rdn.bc.ca/transit-service-alerts" TargetMode="External"/><Relationship Id="rId17" Type="http://schemas.openxmlformats.org/officeDocument/2006/relationships/hyperlink" Target="https://www.rdn.bc.ca/emergency-preparednes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dn.bc.ca/service-alerts" TargetMode="External"/><Relationship Id="rId20" Type="http://schemas.openxmlformats.org/officeDocument/2006/relationships/hyperlink" Target="https://www.weather.gc.ca/warnings/index_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rdn.bc.ca/parks-safety-concern-form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midisland@mainroad.c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dn.bc.ca/recreation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1ACA787DED04FB48C8402C6FCAB7D" ma:contentTypeVersion="5" ma:contentTypeDescription="Create a new document." ma:contentTypeScope="" ma:versionID="70866c642ab054566e6b45d1896f1d64">
  <xsd:schema xmlns:xsd="http://www.w3.org/2001/XMLSchema" xmlns:xs="http://www.w3.org/2001/XMLSchema" xmlns:p="http://schemas.microsoft.com/office/2006/metadata/properties" xmlns:ns2="d4619ae3-9843-456b-bb5d-71a44292dc50" xmlns:ns3="810f4cbc-8608-40b1-8cb9-2ecaa13be4d5" targetNamespace="http://schemas.microsoft.com/office/2006/metadata/properties" ma:root="true" ma:fieldsID="2739b2f10efc5489da99b3d1d5c3a8a9" ns2:_="" ns3:_="">
    <xsd:import namespace="d4619ae3-9843-456b-bb5d-71a44292dc50"/>
    <xsd:import namespace="810f4cbc-8608-40b1-8cb9-2ecaa13be4d5"/>
    <xsd:element name="properties">
      <xsd:complexType>
        <xsd:sequence>
          <xsd:element name="documentManagement">
            <xsd:complexType>
              <xsd:all>
                <xsd:element ref="ns2:Websio_x0020_Document_x0020_Preview" minOccurs="0"/>
                <xsd:element ref="ns3:Topic"/>
                <xsd:element ref="ns3:Document_x0020_Type"/>
                <xsd:element ref="ns3:Year"/>
                <xsd:element ref="ns3:Document_x0020_Status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19ae3-9843-456b-bb5d-71a44292dc50" elementFormDefault="qualified">
    <xsd:import namespace="http://schemas.microsoft.com/office/2006/documentManagement/types"/>
    <xsd:import namespace="http://schemas.microsoft.com/office/infopath/2007/PartnerControls"/>
    <xsd:element name="Websio_x0020_Document_x0020_Preview" ma:index="2" nillable="true" ma:displayName="Websio Document Preview" ma:hidden="true" ma:internalName="Websio_x0020_Document_x0020_Preview">
      <xsd:simpleType>
        <xsd:restriction base="dms:Text"/>
      </xsd:simple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4cbc-8608-40b1-8cb9-2ecaa13be4d5" elementFormDefault="qualified">
    <xsd:import namespace="http://schemas.microsoft.com/office/2006/documentManagement/types"/>
    <xsd:import namespace="http://schemas.microsoft.com/office/infopath/2007/PartnerControls"/>
    <xsd:element name="Topic" ma:index="3" ma:displayName="Topic" ma:default="Choose One" ma:format="Dropdown" ma:internalName="Topic">
      <xsd:simpleType>
        <xsd:restriction base="dms:Choice">
          <xsd:enumeration value="Choose One"/>
          <xsd:enumeration value="Advertising"/>
          <xsd:enumeration value="Communications"/>
          <xsd:enumeration value="Electoral Area Update"/>
          <xsd:enumeration value="Engagement"/>
          <xsd:enumeration value="Graphics"/>
          <xsd:enumeration value="Mailouts"/>
          <xsd:enumeration value="Outlook"/>
          <xsd:enumeration value="Perspectives"/>
          <xsd:enumeration value="Photos"/>
          <xsd:enumeration value="Public Notification"/>
          <xsd:enumeration value="Social Media"/>
          <xsd:enumeration value="Website"/>
        </xsd:restriction>
      </xsd:simpleType>
    </xsd:element>
    <xsd:element name="Document_x0020_Type" ma:index="4" ma:displayName="Document Type" ma:default="Choose One" ma:format="Dropdown" ma:internalName="Document_x0020_Type">
      <xsd:simpleType>
        <xsd:restriction base="dms:Choice">
          <xsd:enumeration value="Choose One"/>
          <xsd:enumeration value="Calendar"/>
          <xsd:enumeration value="Form"/>
          <xsd:enumeration value="Guide"/>
          <xsd:enumeration value="Icon"/>
          <xsd:enumeration value="Logo"/>
          <xsd:enumeration value="Map"/>
          <xsd:enumeration value="Newsletter"/>
          <xsd:enumeration value="Photo"/>
          <xsd:enumeration value="Policy"/>
          <xsd:enumeration value="Procedure"/>
          <xsd:enumeration value="Reference"/>
          <xsd:enumeration value="Resource List"/>
          <xsd:enumeration value="Sample"/>
          <xsd:enumeration value="Standing Offer"/>
          <xsd:enumeration value="Template"/>
        </xsd:restriction>
      </xsd:simpleType>
    </xsd:element>
    <xsd:element name="Year" ma:index="5" ma:displayName="Year" ma:default="2020" ma:format="Dropdown" ma:internalName="Year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Document_x0020_Status" ma:index="6" ma:displayName="Document Status" ma:default="Current" ma:format="Dropdown" ma:internalName="Document_x0020_Status">
      <xsd:simpleType>
        <xsd:restriction base="dms:Choice">
          <xsd:enumeration value="Archived"/>
          <xsd:enumeration value="Current"/>
          <xsd:enumeration value="Draf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810f4cbc-8608-40b1-8cb9-2ecaa13be4d5">Template</Document_x0020_Type>
    <Year xmlns="810f4cbc-8608-40b1-8cb9-2ecaa13be4d5">2020</Year>
    <Document_x0020_Status xmlns="810f4cbc-8608-40b1-8cb9-2ecaa13be4d5">Current</Document_x0020_Status>
    <Topic xmlns="810f4cbc-8608-40b1-8cb9-2ecaa13be4d5">Public Notification</Topic>
    <Websio_x0020_Document_x0020_Preview xmlns="d4619ae3-9843-456b-bb5d-71a44292dc50">/dpt/com/_layouts/15/WebsioPreviewField/preview.aspx?ID=b448fda1-fc2b-415a-a1fb-16f2cf854f37&amp;WebID=d4619ae3-9843-456b-bb5d-71a44292dc50&amp;SiteID=0b132f4b-4532-47c9-94d5-4bd3769d39e4</Websio_x0020_Document_x0020_Preview>
    <_dlc_DocId xmlns="d4619ae3-9843-456b-bb5d-71a44292dc50">F3FQVQ24XQ5V-1217218690-276</_dlc_DocId>
    <_dlc_DocIdUrl xmlns="d4619ae3-9843-456b-bb5d-71a44292dc50">
      <Url>https://sharepoint.rdn.bc.ca/dpt/com/_layouts/15/DocIdRedir.aspx?ID=F3FQVQ24XQ5V-1217218690-276</Url>
      <Description>F3FQVQ24XQ5V-1217218690-276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1E3A9F-4BE1-4C58-AF2D-823CDAC7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19ae3-9843-456b-bb5d-71a44292dc50"/>
    <ds:schemaRef ds:uri="810f4cbc-8608-40b1-8cb9-2ecaa13be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C1B664-561F-46B5-A885-CB4268E9C3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ABE33D3-0212-41C0-87C1-AA6D550DD5DE}">
  <ds:schemaRefs>
    <ds:schemaRef ds:uri="http://schemas.microsoft.com/office/2006/metadata/properties"/>
    <ds:schemaRef ds:uri="http://schemas.microsoft.com/office/infopath/2007/PartnerControls"/>
    <ds:schemaRef ds:uri="810f4cbc-8608-40b1-8cb9-2ecaa13be4d5"/>
    <ds:schemaRef ds:uri="d4619ae3-9843-456b-bb5d-71a44292dc50"/>
  </ds:schemaRefs>
</ds:datastoreItem>
</file>

<file path=customXml/itemProps4.xml><?xml version="1.0" encoding="utf-8"?>
<ds:datastoreItem xmlns:ds="http://schemas.openxmlformats.org/officeDocument/2006/customXml" ds:itemID="{9587C8EA-A81B-467E-A2F9-B850EE7242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466</Words>
  <Characters>2885</Characters>
  <Application>Microsoft Office Word</Application>
  <DocSecurity>0</DocSecurity>
  <Lines>77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Alert Template</vt:lpstr>
    </vt:vector>
  </TitlesOfParts>
  <Company>Regional District of Nanaimo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Alert Template</dc:title>
  <dc:creator>Rowett, Lainya</dc:creator>
  <cp:lastModifiedBy>Rebecca Taylor</cp:lastModifiedBy>
  <cp:revision>13</cp:revision>
  <cp:lastPrinted>2014-07-18T18:37:00Z</cp:lastPrinted>
  <dcterms:created xsi:type="dcterms:W3CDTF">2023-02-23T15:59:00Z</dcterms:created>
  <dcterms:modified xsi:type="dcterms:W3CDTF">2023-02-23T17:38:00Z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0x010100E7D1ACA787DED04FB48C8402C6FCAB7D</vt:lpwstr>
  </property>
  <property fmtid="{D5CDD505-2E9C-101B-9397-08002B2CF9AE}" pid="3" name="_dlc_DocIdItemGuid">
    <vt:lpwstr>b448fda1-fc2b-415a-a1fb-16f2cf854f37</vt:lpwstr>
  </property>
</Properties>
</file>